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466BD" w14:textId="77777777" w:rsidR="00613AF1" w:rsidRDefault="00613AF1" w:rsidP="00613AF1">
      <w:pPr>
        <w:ind w:left="1338" w:right="995"/>
        <w:jc w:val="center"/>
        <w:rPr>
          <w:rFonts w:ascii="Arial" w:hAnsi="Arial"/>
          <w:b/>
          <w:sz w:val="24"/>
        </w:rPr>
      </w:pPr>
    </w:p>
    <w:p w14:paraId="58262F8F" w14:textId="45B2AAFE" w:rsidR="00613AF1" w:rsidRDefault="00613AF1" w:rsidP="00613AF1">
      <w:pPr>
        <w:spacing w:line="480" w:lineRule="auto"/>
        <w:ind w:left="1338" w:right="995"/>
        <w:jc w:val="center"/>
        <w:rPr>
          <w:rFonts w:ascii="Arial" w:hAnsi="Arial"/>
          <w:b/>
          <w:spacing w:val="-1"/>
          <w:sz w:val="24"/>
        </w:rPr>
      </w:pPr>
      <w:r>
        <w:rPr>
          <w:rFonts w:ascii="Arial" w:hAnsi="Arial"/>
          <w:b/>
          <w:sz w:val="24"/>
        </w:rPr>
        <w:t>Fecha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autoevaluación:</w:t>
      </w:r>
      <w:r>
        <w:rPr>
          <w:rFonts w:ascii="Arial" w:hAnsi="Arial"/>
          <w:b/>
          <w:spacing w:val="-1"/>
          <w:sz w:val="24"/>
        </w:rPr>
        <w:t xml:space="preserve"> </w:t>
      </w:r>
      <w:r w:rsidR="00DD6C5D">
        <w:rPr>
          <w:rFonts w:ascii="Arial" w:hAnsi="Arial"/>
          <w:b/>
          <w:spacing w:val="-1"/>
          <w:sz w:val="24"/>
        </w:rPr>
        <w:t>27 de noviembre 20</w:t>
      </w:r>
      <w:r w:rsidR="007373BB">
        <w:rPr>
          <w:rFonts w:ascii="Arial" w:hAnsi="Arial"/>
          <w:b/>
          <w:spacing w:val="-1"/>
          <w:sz w:val="24"/>
        </w:rPr>
        <w:t>25</w:t>
      </w:r>
    </w:p>
    <w:p w14:paraId="4BFB650E" w14:textId="4450AEB2" w:rsidR="004018AA" w:rsidRDefault="004018AA" w:rsidP="00613AF1">
      <w:pPr>
        <w:spacing w:line="480" w:lineRule="auto"/>
        <w:ind w:left="1338" w:right="99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sz w:val="24"/>
        </w:rPr>
        <w:t>Gestión:</w:t>
      </w:r>
      <w:r w:rsidR="00DD6C5D">
        <w:rPr>
          <w:rFonts w:ascii="Arial" w:hAnsi="Arial"/>
          <w:b/>
          <w:spacing w:val="-1"/>
          <w:sz w:val="24"/>
        </w:rPr>
        <w:t xml:space="preserve"> administrativa</w:t>
      </w:r>
    </w:p>
    <w:p w14:paraId="06609757" w14:textId="77777777" w:rsidR="004018AA" w:rsidRDefault="004018AA" w:rsidP="004018AA">
      <w:pPr>
        <w:spacing w:before="1" w:line="480" w:lineRule="auto"/>
        <w:ind w:left="720"/>
        <w:rPr>
          <w:rFonts w:ascii="Arial"/>
          <w:b/>
          <w:spacing w:val="-2"/>
          <w:sz w:val="24"/>
          <w:u w:val="single"/>
        </w:rPr>
      </w:pPr>
      <w:r>
        <w:rPr>
          <w:rFonts w:ascii="Arial"/>
          <w:b/>
          <w:spacing w:val="-2"/>
          <w:sz w:val="24"/>
          <w:u w:val="single"/>
        </w:rPr>
        <w:t>INTEGRANTES:</w:t>
      </w:r>
    </w:p>
    <w:p w14:paraId="7D9013FF" w14:textId="5904DECE" w:rsidR="00795B5A" w:rsidRPr="00795B5A" w:rsidRDefault="00795B5A" w:rsidP="00795B5A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795B5A">
        <w:rPr>
          <w:rFonts w:ascii="Arial"/>
          <w:bCs/>
          <w:spacing w:val="-2"/>
          <w:sz w:val="24"/>
        </w:rPr>
        <w:t>-Jose David Cifuentes Alcaraz</w:t>
      </w:r>
    </w:p>
    <w:p w14:paraId="429AA27F" w14:textId="3AB8A1A8" w:rsidR="004018AA" w:rsidRPr="00DD6C5D" w:rsidRDefault="004018AA" w:rsidP="004018AA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</w:t>
      </w:r>
      <w:r w:rsidR="00DD6C5D" w:rsidRPr="00DD6C5D">
        <w:rPr>
          <w:rFonts w:ascii="Arial"/>
          <w:bCs/>
          <w:spacing w:val="-2"/>
          <w:sz w:val="24"/>
        </w:rPr>
        <w:t>Á</w:t>
      </w:r>
      <w:r w:rsidR="00DD6C5D" w:rsidRPr="00DD6C5D">
        <w:rPr>
          <w:rFonts w:ascii="Arial"/>
          <w:bCs/>
          <w:spacing w:val="-2"/>
          <w:sz w:val="24"/>
        </w:rPr>
        <w:t>lvaro Lozada Rinc</w:t>
      </w:r>
      <w:r w:rsidR="00DD6C5D" w:rsidRPr="00DD6C5D">
        <w:rPr>
          <w:rFonts w:ascii="Arial"/>
          <w:bCs/>
          <w:spacing w:val="-2"/>
          <w:sz w:val="24"/>
        </w:rPr>
        <w:t>ó</w:t>
      </w:r>
      <w:r w:rsidR="00DD6C5D" w:rsidRPr="00DD6C5D">
        <w:rPr>
          <w:rFonts w:ascii="Arial"/>
          <w:bCs/>
          <w:spacing w:val="-2"/>
          <w:sz w:val="24"/>
        </w:rPr>
        <w:t xml:space="preserve">n </w:t>
      </w:r>
    </w:p>
    <w:p w14:paraId="0463F52B" w14:textId="7B7D2FC1" w:rsidR="004018AA" w:rsidRPr="00DD6C5D" w:rsidRDefault="004018AA" w:rsidP="00745ABD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</w:t>
      </w:r>
      <w:r w:rsidR="000304A0">
        <w:rPr>
          <w:rFonts w:ascii="Arial"/>
          <w:bCs/>
          <w:spacing w:val="-2"/>
          <w:sz w:val="24"/>
        </w:rPr>
        <w:t>Giseth Katherine Tirado Rendon</w:t>
      </w:r>
    </w:p>
    <w:p w14:paraId="09C12833" w14:textId="04404C38" w:rsidR="004018AA" w:rsidRPr="00DD6C5D" w:rsidRDefault="004018AA" w:rsidP="004018AA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</w:t>
      </w:r>
      <w:r w:rsidR="00DD6C5D" w:rsidRPr="00DD6C5D">
        <w:rPr>
          <w:rFonts w:ascii="Arial"/>
          <w:bCs/>
          <w:spacing w:val="-2"/>
          <w:sz w:val="24"/>
        </w:rPr>
        <w:t>Luis Fernando Narv</w:t>
      </w:r>
      <w:r w:rsidR="00DD6C5D" w:rsidRPr="00DD6C5D">
        <w:rPr>
          <w:rFonts w:ascii="Arial"/>
          <w:bCs/>
          <w:spacing w:val="-2"/>
          <w:sz w:val="24"/>
        </w:rPr>
        <w:t>á</w:t>
      </w:r>
      <w:r w:rsidR="00DD6C5D" w:rsidRPr="00DD6C5D">
        <w:rPr>
          <w:rFonts w:ascii="Arial"/>
          <w:bCs/>
          <w:spacing w:val="-2"/>
          <w:sz w:val="24"/>
        </w:rPr>
        <w:t xml:space="preserve">ez </w:t>
      </w:r>
      <w:r w:rsidR="00D55E27">
        <w:rPr>
          <w:rFonts w:ascii="Arial"/>
          <w:bCs/>
          <w:spacing w:val="-2"/>
          <w:sz w:val="24"/>
        </w:rPr>
        <w:t>Morales</w:t>
      </w:r>
    </w:p>
    <w:p w14:paraId="10F68072" w14:textId="6695AB0B" w:rsidR="004018AA" w:rsidRPr="00D55E27" w:rsidRDefault="004018AA" w:rsidP="004018AA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55E27">
        <w:rPr>
          <w:rFonts w:ascii="Arial"/>
          <w:bCs/>
          <w:spacing w:val="-2"/>
          <w:sz w:val="24"/>
        </w:rPr>
        <w:t>-</w:t>
      </w:r>
      <w:r w:rsidR="00D55E27" w:rsidRPr="00D55E27">
        <w:rPr>
          <w:rFonts w:ascii="Arial"/>
          <w:bCs/>
          <w:spacing w:val="-2"/>
          <w:sz w:val="24"/>
        </w:rPr>
        <w:t xml:space="preserve">Nelsy Maryori Restrepo </w:t>
      </w:r>
    </w:p>
    <w:p w14:paraId="5BAA47C4" w14:textId="24479919" w:rsidR="004018AA" w:rsidRPr="00D55E27" w:rsidRDefault="004018AA" w:rsidP="004018AA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55E27">
        <w:rPr>
          <w:rFonts w:ascii="Arial"/>
          <w:bCs/>
          <w:spacing w:val="-2"/>
          <w:sz w:val="24"/>
        </w:rPr>
        <w:t>-</w:t>
      </w:r>
      <w:r w:rsidR="00745ABD">
        <w:rPr>
          <w:rFonts w:ascii="Arial"/>
          <w:bCs/>
          <w:spacing w:val="-2"/>
          <w:sz w:val="24"/>
        </w:rPr>
        <w:t>Jhojan Fernando Hoyos Cogollo</w:t>
      </w:r>
    </w:p>
    <w:p w14:paraId="2E900671" w14:textId="26292051" w:rsidR="004018AA" w:rsidRPr="00F00886" w:rsidRDefault="004018AA" w:rsidP="004018AA">
      <w:pPr>
        <w:spacing w:before="1" w:line="480" w:lineRule="auto"/>
        <w:ind w:left="720"/>
        <w:rPr>
          <w:rFonts w:ascii="Arial"/>
          <w:b/>
          <w:spacing w:val="-2"/>
          <w:sz w:val="24"/>
          <w:u w:val="single"/>
        </w:rPr>
      </w:pPr>
      <w:r>
        <w:rPr>
          <w:rFonts w:ascii="Arial"/>
          <w:b/>
          <w:spacing w:val="-2"/>
          <w:sz w:val="24"/>
          <w:u w:val="single"/>
        </w:rPr>
        <w:t>Docente l</w:t>
      </w:r>
      <w:r>
        <w:rPr>
          <w:rFonts w:ascii="Arial"/>
          <w:b/>
          <w:spacing w:val="-2"/>
          <w:sz w:val="24"/>
          <w:u w:val="single"/>
        </w:rPr>
        <w:t>í</w:t>
      </w:r>
      <w:r>
        <w:rPr>
          <w:rFonts w:ascii="Arial"/>
          <w:b/>
          <w:spacing w:val="-2"/>
          <w:sz w:val="24"/>
          <w:u w:val="single"/>
        </w:rPr>
        <w:t>der, equipo de calidad:</w:t>
      </w:r>
      <w:r w:rsidR="00DD6C5D" w:rsidRPr="00DD6C5D">
        <w:rPr>
          <w:rFonts w:ascii="Arial"/>
          <w:bCs/>
          <w:spacing w:val="-2"/>
          <w:sz w:val="24"/>
          <w:u w:val="single"/>
        </w:rPr>
        <w:t xml:space="preserve"> </w:t>
      </w:r>
      <w:r w:rsidR="00DD6C5D" w:rsidRPr="00DD6C5D">
        <w:rPr>
          <w:rFonts w:ascii="Arial"/>
          <w:bCs/>
          <w:spacing w:val="-2"/>
          <w:sz w:val="24"/>
        </w:rPr>
        <w:t xml:space="preserve">Yajaira </w:t>
      </w:r>
      <w:r w:rsidR="00DD6C5D">
        <w:rPr>
          <w:rFonts w:ascii="Arial"/>
          <w:bCs/>
          <w:spacing w:val="-2"/>
          <w:sz w:val="24"/>
        </w:rPr>
        <w:t xml:space="preserve">Mayarlin </w:t>
      </w:r>
      <w:r w:rsidR="00DD6C5D" w:rsidRPr="00DD6C5D">
        <w:rPr>
          <w:rFonts w:ascii="Arial"/>
          <w:bCs/>
          <w:spacing w:val="-2"/>
          <w:sz w:val="24"/>
        </w:rPr>
        <w:t>S</w:t>
      </w:r>
      <w:r w:rsidR="00DD6C5D" w:rsidRPr="00DD6C5D">
        <w:rPr>
          <w:rFonts w:ascii="Arial"/>
          <w:bCs/>
          <w:spacing w:val="-2"/>
          <w:sz w:val="24"/>
        </w:rPr>
        <w:t>á</w:t>
      </w:r>
      <w:r w:rsidR="00DD6C5D" w:rsidRPr="00DD6C5D">
        <w:rPr>
          <w:rFonts w:ascii="Arial"/>
          <w:bCs/>
          <w:spacing w:val="-2"/>
          <w:sz w:val="24"/>
        </w:rPr>
        <w:t>nchez</w:t>
      </w:r>
      <w:r w:rsidR="00DD6C5D">
        <w:rPr>
          <w:rFonts w:ascii="Arial"/>
          <w:b/>
          <w:spacing w:val="-2"/>
          <w:sz w:val="24"/>
        </w:rPr>
        <w:t xml:space="preserve"> </w:t>
      </w:r>
    </w:p>
    <w:p w14:paraId="6653E787" w14:textId="77777777" w:rsidR="00FD50FE" w:rsidRDefault="00FD50FE" w:rsidP="00613AF1">
      <w:pPr>
        <w:spacing w:before="1" w:line="480" w:lineRule="auto"/>
        <w:ind w:left="720"/>
        <w:rPr>
          <w:rFonts w:ascii="Arial"/>
          <w:b/>
          <w:sz w:val="24"/>
        </w:rPr>
      </w:pPr>
    </w:p>
    <w:p w14:paraId="3BE61503" w14:textId="77777777" w:rsidR="00FD50FE" w:rsidRDefault="00FD50FE" w:rsidP="00FD50FE"/>
    <w:p w14:paraId="0EB00E1D" w14:textId="77777777" w:rsidR="00DD6C5D" w:rsidRPr="00D66DD5" w:rsidRDefault="00DD6C5D" w:rsidP="00DD6C5D">
      <w:pPr>
        <w:pStyle w:val="Textoindependiente"/>
        <w:jc w:val="center"/>
        <w:rPr>
          <w:rFonts w:ascii="Arial" w:hAnsi="Arial" w:cs="Arial"/>
          <w:b/>
          <w:bCs/>
        </w:rPr>
      </w:pPr>
      <w:r w:rsidRPr="00D66DD5">
        <w:rPr>
          <w:rFonts w:ascii="Arial" w:hAnsi="Arial" w:cs="Arial"/>
          <w:b/>
          <w:bCs/>
        </w:rPr>
        <w:t>GESTION ADMINISTRATIVA Y FINANCIERA</w:t>
      </w:r>
    </w:p>
    <w:p w14:paraId="131A34D2" w14:textId="77777777" w:rsidR="00DD6C5D" w:rsidRDefault="00DD6C5D" w:rsidP="00DD6C5D">
      <w:pPr>
        <w:pStyle w:val="Ttulo1"/>
        <w:spacing w:before="0"/>
        <w:ind w:left="133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1AD53F4D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6F691E4C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2EBC4ACA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088DE08F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45EC71C4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525195D2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01EA315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072705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114CFF92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51F54A79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4A36D3E8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346C3DDA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378DB47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72959B8C" w14:textId="77777777" w:rsidTr="00FE23EC">
        <w:trPr>
          <w:trHeight w:val="504"/>
        </w:trPr>
        <w:tc>
          <w:tcPr>
            <w:tcW w:w="1810" w:type="dxa"/>
            <w:vMerge w:val="restart"/>
          </w:tcPr>
          <w:p w14:paraId="1EED698A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Arial" w:eastAsia="Arial" w:hAnsi="Arial" w:cs="Arial"/>
              </w:rPr>
              <w:t xml:space="preserve">Apoyo a la gestión académica </w:t>
            </w:r>
          </w:p>
          <w:p w14:paraId="14F69B37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14:paraId="53AD5CC7" w14:textId="77777777" w:rsidR="00DD6C5D" w:rsidRDefault="00DD6C5D" w:rsidP="00920E7C">
            <w:pPr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Proceso de matrícula</w:t>
            </w:r>
          </w:p>
          <w:p w14:paraId="3CCD294B" w14:textId="77777777" w:rsidR="00DD6C5D" w:rsidRDefault="00DD6C5D" w:rsidP="00920E7C">
            <w:pPr>
              <w:pStyle w:val="TableParagraph"/>
              <w:spacing w:before="233" w:line="251" w:lineRule="exact"/>
              <w:ind w:left="111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0" w:type="dxa"/>
            <w:vAlign w:val="center"/>
          </w:tcPr>
          <w:p w14:paraId="25B5E469" w14:textId="43F68823" w:rsidR="00DD6C5D" w:rsidRPr="00FE23EC" w:rsidRDefault="00DD6C5D" w:rsidP="00FE23E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vAlign w:val="center"/>
          </w:tcPr>
          <w:p w14:paraId="4E085288" w14:textId="63D18DE4" w:rsidR="00DD6C5D" w:rsidRPr="00FE23EC" w:rsidRDefault="00DD6C5D" w:rsidP="00FE23EC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vAlign w:val="center"/>
          </w:tcPr>
          <w:p w14:paraId="305302B3" w14:textId="793D423C" w:rsidR="00DD6C5D" w:rsidRPr="00FE23EC" w:rsidRDefault="00DD6C5D" w:rsidP="00FE23EC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vAlign w:val="center"/>
          </w:tcPr>
          <w:p w14:paraId="7B9B57F4" w14:textId="09315A64" w:rsidR="00DD6C5D" w:rsidRPr="00FE23EC" w:rsidRDefault="00FE23EC" w:rsidP="00FE23EC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</w:tcPr>
          <w:p w14:paraId="118A1E0F" w14:textId="77777777" w:rsidR="00DD6C5D" w:rsidRDefault="00DD6C5D" w:rsidP="00FE23EC">
            <w:pPr>
              <w:pStyle w:val="TableParagraph"/>
              <w:spacing w:line="252" w:lineRule="exact"/>
              <w:ind w:left="116" w:right="194"/>
              <w:jc w:val="both"/>
            </w:pPr>
            <w:r>
              <w:t xml:space="preserve">- </w:t>
            </w:r>
            <w:r>
              <w:tab/>
              <w:t xml:space="preserve">Se estipulan fechas de matrícula, se solicitan </w:t>
            </w:r>
            <w:r>
              <w:tab/>
              <w:t xml:space="preserve">con </w:t>
            </w:r>
            <w:r>
              <w:tab/>
              <w:t xml:space="preserve">anterioridad </w:t>
            </w:r>
            <w:r>
              <w:tab/>
              <w:t xml:space="preserve">los requisitos, se garantiza la matricula en cada una de las sedes. </w:t>
            </w:r>
          </w:p>
          <w:p w14:paraId="7AAFE702" w14:textId="77777777" w:rsidR="00DD6C5D" w:rsidRDefault="00DD6C5D" w:rsidP="00FE23EC">
            <w:pPr>
              <w:pStyle w:val="TableParagraph"/>
              <w:spacing w:line="252" w:lineRule="exact"/>
              <w:ind w:left="116" w:right="194"/>
              <w:jc w:val="both"/>
            </w:pPr>
            <w:r>
              <w:t xml:space="preserve">- </w:t>
            </w:r>
            <w:r>
              <w:tab/>
              <w:t xml:space="preserve">La </w:t>
            </w:r>
            <w:r>
              <w:tab/>
              <w:t xml:space="preserve">actualización </w:t>
            </w:r>
            <w:r>
              <w:tab/>
              <w:t xml:space="preserve">permanente </w:t>
            </w:r>
            <w:r>
              <w:tab/>
              <w:t xml:space="preserve">del SIMAT </w:t>
            </w:r>
          </w:p>
          <w:p w14:paraId="493E3575" w14:textId="77777777" w:rsidR="00DD6C5D" w:rsidRDefault="00DD6C5D" w:rsidP="00920E7C">
            <w:pPr>
              <w:pStyle w:val="TableParagraph"/>
              <w:spacing w:line="252" w:lineRule="exact"/>
              <w:ind w:left="116" w:right="194"/>
            </w:pPr>
          </w:p>
        </w:tc>
      </w:tr>
      <w:tr w:rsidR="00DD6C5D" w14:paraId="5798F7B4" w14:textId="77777777" w:rsidTr="005E4F27">
        <w:trPr>
          <w:trHeight w:val="557"/>
        </w:trPr>
        <w:tc>
          <w:tcPr>
            <w:tcW w:w="1810" w:type="dxa"/>
            <w:vMerge/>
            <w:tcBorders>
              <w:top w:val="nil"/>
            </w:tcBorders>
          </w:tcPr>
          <w:p w14:paraId="707D4616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0F6C07E" w14:textId="77777777" w:rsidR="00DD6C5D" w:rsidRDefault="00DD6C5D" w:rsidP="00920E7C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 xml:space="preserve">Archivo académico </w:t>
            </w:r>
          </w:p>
        </w:tc>
        <w:tc>
          <w:tcPr>
            <w:tcW w:w="710" w:type="dxa"/>
            <w:vAlign w:val="center"/>
          </w:tcPr>
          <w:p w14:paraId="6543570C" w14:textId="2F132B52" w:rsidR="00DD6C5D" w:rsidRPr="00AF7DC1" w:rsidRDefault="00DD6C5D" w:rsidP="00AF7DC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vAlign w:val="center"/>
          </w:tcPr>
          <w:p w14:paraId="636F46D1" w14:textId="0D71AAA8" w:rsidR="00DD6C5D" w:rsidRPr="00AF7DC1" w:rsidRDefault="00DD6C5D" w:rsidP="00AF7DC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3EFCA980" w14:textId="74D60590" w:rsidR="00DD6C5D" w:rsidRPr="00AF7DC1" w:rsidRDefault="005E4F27" w:rsidP="00AF7DC1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707" w:type="dxa"/>
            <w:vAlign w:val="center"/>
          </w:tcPr>
          <w:p w14:paraId="7DFF6AB7" w14:textId="59177AFC" w:rsidR="00DD6C5D" w:rsidRPr="00AF7DC1" w:rsidRDefault="00DD6C5D" w:rsidP="00AF7DC1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vAlign w:val="center"/>
          </w:tcPr>
          <w:p w14:paraId="4AADD8CE" w14:textId="77777777" w:rsidR="00DD6C5D" w:rsidRDefault="00DD6C5D" w:rsidP="00AF7DC1">
            <w:pPr>
              <w:pStyle w:val="TableParagraph"/>
              <w:spacing w:line="252" w:lineRule="exact"/>
              <w:ind w:left="116" w:right="194"/>
              <w:jc w:val="both"/>
            </w:pPr>
            <w:r>
              <w:t xml:space="preserve">- </w:t>
            </w:r>
            <w:r>
              <w:tab/>
              <w:t xml:space="preserve">Estipular el tiempo pertinente para la recepción o devolución de papelería académica a las familias.  </w:t>
            </w:r>
          </w:p>
          <w:p w14:paraId="0A632716" w14:textId="77777777" w:rsidR="00DD6C5D" w:rsidRDefault="00DD6C5D" w:rsidP="00AF7DC1">
            <w:pPr>
              <w:pStyle w:val="TableParagraph"/>
              <w:spacing w:line="252" w:lineRule="exact"/>
              <w:ind w:left="116" w:right="194"/>
              <w:jc w:val="both"/>
            </w:pPr>
            <w:r>
              <w:t xml:space="preserve">- </w:t>
            </w:r>
            <w:r>
              <w:tab/>
              <w:t xml:space="preserve">Existe un avance significativo en el orden y la información que debe contener las carpetas de la sede principal para garantizar el archivo de cada estudiante.  </w:t>
            </w:r>
          </w:p>
          <w:p w14:paraId="18DF3F13" w14:textId="77777777" w:rsidR="00DD6C5D" w:rsidRDefault="00DD6C5D" w:rsidP="00AF7DC1">
            <w:pPr>
              <w:pStyle w:val="TableParagraph"/>
              <w:spacing w:line="252" w:lineRule="exact"/>
              <w:ind w:left="116" w:right="194"/>
              <w:jc w:val="both"/>
            </w:pPr>
            <w:r>
              <w:lastRenderedPageBreak/>
              <w:t xml:space="preserve">- </w:t>
            </w:r>
          </w:p>
          <w:p w14:paraId="47838BB3" w14:textId="77777777" w:rsidR="00DD6C5D" w:rsidRDefault="00DD6C5D" w:rsidP="00AF7DC1">
            <w:pPr>
              <w:pStyle w:val="TableParagraph"/>
              <w:spacing w:line="252" w:lineRule="exact"/>
              <w:ind w:left="116" w:right="194"/>
              <w:jc w:val="both"/>
            </w:pPr>
            <w:r>
              <w:t xml:space="preserve"> </w:t>
            </w:r>
            <w:r>
              <w:tab/>
              <w:t xml:space="preserve">Las carpetas de los estudiantes de las </w:t>
            </w:r>
          </w:p>
          <w:p w14:paraId="1C933D07" w14:textId="77777777" w:rsidR="00DD6C5D" w:rsidRDefault="00DD6C5D" w:rsidP="00AF7DC1">
            <w:pPr>
              <w:pStyle w:val="TableParagraph"/>
              <w:spacing w:before="1"/>
              <w:ind w:left="116" w:right="194"/>
              <w:jc w:val="both"/>
            </w:pPr>
            <w:r>
              <w:t>sedes anexas se están actualizando y rotulando constantemente.</w:t>
            </w:r>
          </w:p>
        </w:tc>
      </w:tr>
      <w:tr w:rsidR="00DD6C5D" w14:paraId="1662A14D" w14:textId="77777777" w:rsidTr="005E4F27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22639D24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290455E" w14:textId="77777777" w:rsidR="00DD6C5D" w:rsidRPr="002954BB" w:rsidRDefault="00DD6C5D" w:rsidP="00920E7C">
            <w:pPr>
              <w:jc w:val="center"/>
            </w:pPr>
            <w:r>
              <w:rPr>
                <w:rFonts w:ascii="Arial" w:eastAsia="Arial" w:hAnsi="Arial" w:cs="Arial"/>
              </w:rPr>
              <w:t xml:space="preserve">Boletines de calificaciones </w:t>
            </w:r>
          </w:p>
        </w:tc>
        <w:tc>
          <w:tcPr>
            <w:tcW w:w="710" w:type="dxa"/>
            <w:vAlign w:val="center"/>
          </w:tcPr>
          <w:p w14:paraId="53C21870" w14:textId="5B6F5D9B" w:rsidR="00DD6C5D" w:rsidRPr="005E4F27" w:rsidRDefault="00DD6C5D" w:rsidP="005E4F2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vAlign w:val="center"/>
          </w:tcPr>
          <w:p w14:paraId="5830731A" w14:textId="5A66E71D" w:rsidR="00DD6C5D" w:rsidRPr="005E4F27" w:rsidRDefault="00DD6C5D" w:rsidP="005E4F2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BC944C" w14:textId="38BD1B47" w:rsidR="00DD6C5D" w:rsidRPr="005E4F27" w:rsidRDefault="00DD6C5D" w:rsidP="005E4F27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vAlign w:val="center"/>
          </w:tcPr>
          <w:p w14:paraId="3E91F802" w14:textId="49CC412B" w:rsidR="00DD6C5D" w:rsidRPr="005E4F27" w:rsidRDefault="00DD6C5D" w:rsidP="005E4F2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5E4F27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vAlign w:val="center"/>
          </w:tcPr>
          <w:p w14:paraId="00E43AC0" w14:textId="77777777" w:rsidR="00DD6C5D" w:rsidRPr="002954BB" w:rsidRDefault="00DD6C5D" w:rsidP="00AF7DC1">
            <w:pPr>
              <w:pStyle w:val="TableParagraph"/>
              <w:numPr>
                <w:ilvl w:val="0"/>
                <w:numId w:val="1"/>
              </w:numPr>
              <w:spacing w:line="218" w:lineRule="exact"/>
              <w:jc w:val="both"/>
            </w:pPr>
            <w:r w:rsidRPr="00847CBA">
              <w:rPr>
                <w:rFonts w:ascii="Arial" w:eastAsia="Arial" w:hAnsi="Arial" w:cs="Arial"/>
              </w:rPr>
              <w:t xml:space="preserve">La programación de boletines se entrega oportunamente, con la información clara y precisa. </w:t>
            </w:r>
          </w:p>
          <w:p w14:paraId="4EAE78F1" w14:textId="77777777" w:rsidR="00DD6C5D" w:rsidRDefault="00DD6C5D" w:rsidP="00AF7DC1">
            <w:pPr>
              <w:pStyle w:val="TableParagraph"/>
              <w:numPr>
                <w:ilvl w:val="0"/>
                <w:numId w:val="1"/>
              </w:numPr>
              <w:spacing w:line="218" w:lineRule="exact"/>
              <w:jc w:val="both"/>
            </w:pPr>
            <w:r w:rsidRPr="00847CBA">
              <w:rPr>
                <w:rFonts w:ascii="Arial" w:eastAsia="Arial" w:hAnsi="Arial" w:cs="Arial"/>
              </w:rPr>
              <w:t>Los boletines son revisados e impresos con anterioridad.</w:t>
            </w:r>
          </w:p>
        </w:tc>
      </w:tr>
      <w:tr w:rsidR="00DD6C5D" w14:paraId="3BE0353B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60D2CD8E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12249E79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21E0524A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35C19B8D" w14:textId="77777777" w:rsidR="00DD6C5D" w:rsidRDefault="00DD6C5D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BEBEBE"/>
          </w:tcPr>
          <w:p w14:paraId="5F7952AD" w14:textId="2B93A035" w:rsidR="00DD6C5D" w:rsidRDefault="000F1863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707" w:type="dxa"/>
            <w:shd w:val="clear" w:color="auto" w:fill="BEBEBE"/>
          </w:tcPr>
          <w:p w14:paraId="4C65AA9D" w14:textId="2828F54F" w:rsidR="00DD6C5D" w:rsidRDefault="000F1863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6234" w:type="dxa"/>
            <w:shd w:val="clear" w:color="auto" w:fill="BEBEBE"/>
          </w:tcPr>
          <w:p w14:paraId="734F14DC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66F546" w14:textId="77777777" w:rsidR="00DD6C5D" w:rsidRDefault="00DD6C5D" w:rsidP="00DD6C5D">
      <w:pPr>
        <w:spacing w:line="223" w:lineRule="exact"/>
        <w:jc w:val="both"/>
      </w:pPr>
    </w:p>
    <w:p w14:paraId="3FDC33EE" w14:textId="77777777" w:rsidR="00DD6C5D" w:rsidRPr="00883A16" w:rsidRDefault="00DD6C5D" w:rsidP="00DD6C5D"/>
    <w:p w14:paraId="7DC0FF75" w14:textId="77777777" w:rsidR="00DD6C5D" w:rsidRDefault="00DD6C5D" w:rsidP="00DD6C5D"/>
    <w:p w14:paraId="70152F13" w14:textId="77777777" w:rsidR="00DD6C5D" w:rsidRDefault="00DD6C5D" w:rsidP="00DD6C5D">
      <w:pPr>
        <w:tabs>
          <w:tab w:val="left" w:pos="1252"/>
        </w:tabs>
      </w:pPr>
      <w:r>
        <w:tab/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02A3B454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77BBEA9A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7F241C23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27587735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07E1F5EA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09DD42ED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5D49B555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FBE6E45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77994F97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4F8F3DE1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4545BB7A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1F360FE3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780C45C3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</w:tbl>
    <w:tbl>
      <w:tblPr>
        <w:tblStyle w:val="TableGrid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27C6B16E" w14:textId="77777777" w:rsidTr="00D46214">
        <w:trPr>
          <w:trHeight w:val="504"/>
        </w:trPr>
        <w:tc>
          <w:tcPr>
            <w:tcW w:w="1810" w:type="dxa"/>
            <w:vMerge w:val="restart"/>
          </w:tcPr>
          <w:p w14:paraId="085D45F5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Arial" w:eastAsia="Arial" w:hAnsi="Arial" w:cs="Arial"/>
              </w:rPr>
              <w:t xml:space="preserve">Administración de la planta física y los recursos </w:t>
            </w:r>
          </w:p>
          <w:p w14:paraId="7D5182E5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B17828E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FF842B4" w14:textId="77777777" w:rsidR="00DD6C5D" w:rsidRDefault="00DD6C5D" w:rsidP="00920E7C">
            <w:pPr>
              <w:pStyle w:val="TableParagraph"/>
              <w:spacing w:before="233" w:line="251" w:lineRule="exact"/>
              <w:ind w:left="111"/>
            </w:pPr>
            <w:r w:rsidRPr="00847CBA">
              <w:rPr>
                <w:rFonts w:ascii="Arial" w:eastAsia="Arial" w:hAnsi="Arial" w:cs="Arial"/>
              </w:rPr>
              <w:t xml:space="preserve">Mantenimiento de la planta física 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223A0F2" w14:textId="22522FB4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6BE24E89" w14:textId="2B5A64DB" w:rsidR="00DD6C5D" w:rsidRPr="00707550" w:rsidRDefault="00DD6C5D" w:rsidP="00D46214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EBC9D0" w14:textId="45FCE328" w:rsidR="00DD6C5D" w:rsidRPr="00707550" w:rsidRDefault="00D46214" w:rsidP="00D46214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  <w:r w:rsidRPr="0070755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vAlign w:val="center"/>
          </w:tcPr>
          <w:p w14:paraId="67AA2E11" w14:textId="77777777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bottom w:val="single" w:sz="4" w:space="0" w:color="auto"/>
            </w:tcBorders>
          </w:tcPr>
          <w:p w14:paraId="06B62589" w14:textId="77777777" w:rsidR="00DD6C5D" w:rsidRPr="00847CBA" w:rsidRDefault="00DD6C5D" w:rsidP="00920E7C">
            <w:pPr>
              <w:pStyle w:val="Prrafodelista"/>
              <w:numPr>
                <w:ilvl w:val="0"/>
                <w:numId w:val="2"/>
              </w:numPr>
              <w:spacing w:line="242" w:lineRule="auto"/>
              <w:ind w:left="477" w:right="345" w:hanging="283"/>
              <w:jc w:val="both"/>
            </w:pPr>
            <w:r w:rsidRPr="00883A16">
              <w:rPr>
                <w:rFonts w:ascii="Arial" w:eastAsia="Arial" w:hAnsi="Arial" w:cs="Arial"/>
              </w:rPr>
              <w:t xml:space="preserve">Se han fortalecido los grupos y comités de mantenimiento en la planta física.  </w:t>
            </w:r>
          </w:p>
          <w:p w14:paraId="14CAA6B4" w14:textId="77777777" w:rsidR="00DD6C5D" w:rsidRPr="00847CBA" w:rsidRDefault="00DD6C5D" w:rsidP="00920E7C">
            <w:pPr>
              <w:numPr>
                <w:ilvl w:val="0"/>
                <w:numId w:val="2"/>
              </w:numPr>
              <w:spacing w:line="241" w:lineRule="auto"/>
              <w:ind w:left="477" w:right="345" w:hanging="283"/>
              <w:jc w:val="both"/>
            </w:pPr>
            <w:r w:rsidRPr="00847CBA">
              <w:rPr>
                <w:rFonts w:ascii="Arial" w:eastAsia="Arial" w:hAnsi="Arial" w:cs="Arial"/>
              </w:rPr>
              <w:t xml:space="preserve">Los padres de familia se vinculan en los comités de aseo de salones y reparaciones de puertas, tableros, pintura. </w:t>
            </w:r>
          </w:p>
          <w:p w14:paraId="3D6A0821" w14:textId="77777777" w:rsidR="00DD6C5D" w:rsidRDefault="00DD6C5D" w:rsidP="00DD6C5D">
            <w:pPr>
              <w:pStyle w:val="TableParagraph"/>
              <w:numPr>
                <w:ilvl w:val="0"/>
                <w:numId w:val="2"/>
              </w:numPr>
              <w:spacing w:line="252" w:lineRule="exact"/>
              <w:ind w:left="477" w:right="194" w:hanging="283"/>
              <w:jc w:val="both"/>
            </w:pPr>
            <w:r w:rsidRPr="00847CBA">
              <w:rPr>
                <w:rFonts w:ascii="Arial" w:eastAsia="Arial" w:hAnsi="Arial" w:cs="Arial"/>
              </w:rPr>
              <w:t xml:space="preserve">El trabajo en equipo de servicios generales </w:t>
            </w:r>
          </w:p>
        </w:tc>
      </w:tr>
    </w:tbl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35769FD9" w14:textId="77777777" w:rsidTr="00D46214">
        <w:trPr>
          <w:trHeight w:val="1520"/>
        </w:trPr>
        <w:tc>
          <w:tcPr>
            <w:tcW w:w="1810" w:type="dxa"/>
            <w:vMerge/>
            <w:tcBorders>
              <w:top w:val="nil"/>
            </w:tcBorders>
          </w:tcPr>
          <w:p w14:paraId="0C91A1D4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9FA05D3" w14:textId="77777777" w:rsidR="00DD6C5D" w:rsidRPr="00847CBA" w:rsidRDefault="00DD6C5D" w:rsidP="00920E7C">
            <w:pPr>
              <w:spacing w:after="2" w:line="238" w:lineRule="auto"/>
              <w:ind w:left="108"/>
            </w:pPr>
            <w:r w:rsidRPr="00847CBA">
              <w:rPr>
                <w:rFonts w:ascii="Arial" w:eastAsia="Arial" w:hAnsi="Arial" w:cs="Arial"/>
              </w:rPr>
              <w:t xml:space="preserve">Programas para la adecuación y </w:t>
            </w:r>
          </w:p>
          <w:p w14:paraId="17BE5841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Arial" w:eastAsia="Arial" w:hAnsi="Arial" w:cs="Arial"/>
              </w:rPr>
              <w:t xml:space="preserve">mantenimiento de la planta física. </w:t>
            </w:r>
          </w:p>
        </w:tc>
        <w:tc>
          <w:tcPr>
            <w:tcW w:w="710" w:type="dxa"/>
            <w:tcBorders>
              <w:top w:val="single" w:sz="4" w:space="0" w:color="auto"/>
            </w:tcBorders>
            <w:vAlign w:val="center"/>
          </w:tcPr>
          <w:p w14:paraId="7C4C7EF7" w14:textId="11A35C69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1DAFC344" w14:textId="431CEAAE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AE2D327" w14:textId="4763FA70" w:rsidR="00DD6C5D" w:rsidRPr="00707550" w:rsidRDefault="00DD6C5D" w:rsidP="00D46214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  <w:r w:rsidRPr="0070755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707" w:type="dxa"/>
            <w:tcBorders>
              <w:top w:val="single" w:sz="4" w:space="0" w:color="auto"/>
            </w:tcBorders>
            <w:vAlign w:val="center"/>
          </w:tcPr>
          <w:p w14:paraId="6ACB7BFF" w14:textId="77777777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auto"/>
            </w:tcBorders>
          </w:tcPr>
          <w:p w14:paraId="1B60D728" w14:textId="77777777" w:rsidR="00DD6C5D" w:rsidRPr="00847CBA" w:rsidRDefault="00DD6C5D" w:rsidP="00920E7C">
            <w:pPr>
              <w:pStyle w:val="Prrafodelista"/>
              <w:numPr>
                <w:ilvl w:val="0"/>
                <w:numId w:val="2"/>
              </w:numPr>
              <w:spacing w:line="221" w:lineRule="auto"/>
              <w:ind w:left="194"/>
              <w:jc w:val="both"/>
            </w:pPr>
            <w:r w:rsidRPr="00883A16">
              <w:rPr>
                <w:rFonts w:ascii="Arial" w:eastAsia="Arial" w:hAnsi="Arial" w:cs="Arial"/>
              </w:rPr>
              <w:t xml:space="preserve">Definir el cronograma de funciones del equipo de servicios generales.  -Continuar con las jornadas de aseo trimestrales para garantizar el orden, la </w:t>
            </w:r>
          </w:p>
          <w:p w14:paraId="6D2AD433" w14:textId="77777777" w:rsidR="00DD6C5D" w:rsidRPr="00847CBA" w:rsidRDefault="00DD6C5D" w:rsidP="00920E7C">
            <w:pPr>
              <w:spacing w:line="221" w:lineRule="auto"/>
              <w:ind w:left="194" w:right="211"/>
              <w:jc w:val="both"/>
            </w:pPr>
            <w:r w:rsidRPr="00847CBA">
              <w:rPr>
                <w:rFonts w:ascii="Arial" w:eastAsia="Arial" w:hAnsi="Arial" w:cs="Arial"/>
              </w:rPr>
              <w:t>limpieza y el mantenimiento -Alianzas estratégicas con otras instituciones para el embellecimiento de la pla</w:t>
            </w:r>
            <w:r>
              <w:rPr>
                <w:rFonts w:ascii="Arial" w:eastAsia="Arial" w:hAnsi="Arial" w:cs="Arial"/>
              </w:rPr>
              <w:t>n</w:t>
            </w:r>
            <w:r w:rsidRPr="00847CBA">
              <w:rPr>
                <w:rFonts w:ascii="Arial" w:eastAsia="Arial" w:hAnsi="Arial" w:cs="Arial"/>
              </w:rPr>
              <w:t xml:space="preserve">ta física. Como ocurrió con la pintura de la Sede principal.  </w:t>
            </w:r>
          </w:p>
          <w:p w14:paraId="1F1B8AFC" w14:textId="77777777" w:rsidR="00DD6C5D" w:rsidRPr="00847CBA" w:rsidRDefault="00DD6C5D" w:rsidP="00920E7C">
            <w:pPr>
              <w:ind w:left="335" w:right="50" w:hanging="141"/>
              <w:jc w:val="both"/>
            </w:pPr>
            <w:r w:rsidRPr="00847CBA">
              <w:rPr>
                <w:rFonts w:ascii="Arial" w:eastAsia="Arial" w:hAnsi="Arial" w:cs="Arial"/>
              </w:rPr>
              <w:t xml:space="preserve">-La Sede Nusna, Los lagos, Ocacito, Otú, </w:t>
            </w:r>
          </w:p>
          <w:p w14:paraId="7EAFB318" w14:textId="77777777" w:rsidR="00DD6C5D" w:rsidRDefault="00DD6C5D" w:rsidP="00920E7C">
            <w:pPr>
              <w:pStyle w:val="TableParagraph"/>
              <w:spacing w:before="1"/>
              <w:ind w:left="194" w:right="194"/>
              <w:jc w:val="both"/>
            </w:pPr>
            <w:r w:rsidRPr="00847CBA">
              <w:rPr>
                <w:rFonts w:ascii="Arial" w:eastAsia="Arial" w:hAnsi="Arial" w:cs="Arial"/>
              </w:rPr>
              <w:t xml:space="preserve">La Bonita han recibido aportes gubernamentales para mejoras de infraestructura </w:t>
            </w:r>
          </w:p>
        </w:tc>
      </w:tr>
      <w:tr w:rsidR="00DD6C5D" w14:paraId="2100A109" w14:textId="77777777" w:rsidTr="00D46214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22DF12B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2DCAF05" w14:textId="77777777" w:rsidR="00DD6C5D" w:rsidRPr="002954BB" w:rsidRDefault="00DD6C5D" w:rsidP="00920E7C">
            <w:pPr>
              <w:jc w:val="center"/>
            </w:pPr>
            <w:r w:rsidRPr="00847CBA">
              <w:rPr>
                <w:rFonts w:ascii="Arial" w:eastAsia="Arial" w:hAnsi="Arial" w:cs="Arial"/>
              </w:rPr>
              <w:t xml:space="preserve">Seguimiento uso de los espacios </w:t>
            </w:r>
          </w:p>
        </w:tc>
        <w:tc>
          <w:tcPr>
            <w:tcW w:w="710" w:type="dxa"/>
            <w:vAlign w:val="center"/>
          </w:tcPr>
          <w:p w14:paraId="47333ECA" w14:textId="618B83BC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vAlign w:val="center"/>
          </w:tcPr>
          <w:p w14:paraId="13FC9B69" w14:textId="4049B676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70755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851" w:type="dxa"/>
            <w:vAlign w:val="center"/>
          </w:tcPr>
          <w:p w14:paraId="5CE2BE52" w14:textId="77777777" w:rsidR="00DD6C5D" w:rsidRPr="00707550" w:rsidRDefault="00DD6C5D" w:rsidP="00D46214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vAlign w:val="center"/>
          </w:tcPr>
          <w:p w14:paraId="01AC2BF4" w14:textId="66E9ADAC" w:rsidR="00DD6C5D" w:rsidRPr="00707550" w:rsidRDefault="00DD6C5D" w:rsidP="00D46214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</w:tcPr>
          <w:p w14:paraId="451EF327" w14:textId="77777777" w:rsidR="00DD6C5D" w:rsidRPr="00847CBA" w:rsidRDefault="00DD6C5D" w:rsidP="00920E7C">
            <w:pPr>
              <w:pStyle w:val="Prrafodelista"/>
              <w:numPr>
                <w:ilvl w:val="0"/>
                <w:numId w:val="1"/>
              </w:numPr>
              <w:spacing w:line="236" w:lineRule="auto"/>
              <w:ind w:left="194" w:right="4" w:firstLine="0"/>
              <w:jc w:val="both"/>
            </w:pPr>
            <w:r w:rsidRPr="00883A16">
              <w:rPr>
                <w:rFonts w:ascii="Arial" w:eastAsia="Arial" w:hAnsi="Arial" w:cs="Arial"/>
              </w:rPr>
              <w:t xml:space="preserve">Es importante establecer los pactos de convivencia de manera visible en cada espacio para la apropiación de estudiantes y comunidad en general. </w:t>
            </w:r>
          </w:p>
          <w:p w14:paraId="4F62EBE5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line="218" w:lineRule="exact"/>
              <w:ind w:left="194" w:firstLine="0"/>
              <w:jc w:val="both"/>
            </w:pPr>
            <w:r w:rsidRPr="00847CBA">
              <w:rPr>
                <w:rFonts w:ascii="Arial" w:eastAsia="Arial" w:hAnsi="Arial" w:cs="Arial"/>
              </w:rPr>
              <w:t xml:space="preserve">Establecer compromisos de corresponsabilidad para daños en los inmuebles de la institución.  </w:t>
            </w:r>
          </w:p>
        </w:tc>
      </w:tr>
      <w:tr w:rsidR="00DD6C5D" w14:paraId="04D75266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302E9EE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0791D198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00225C03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41307D83" w14:textId="795DF4C6" w:rsidR="00DD6C5D" w:rsidRDefault="003858A2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51" w:type="dxa"/>
            <w:shd w:val="clear" w:color="auto" w:fill="BEBEBE"/>
          </w:tcPr>
          <w:p w14:paraId="7C4BDAB0" w14:textId="006B0EFB" w:rsidR="00DD6C5D" w:rsidRDefault="003858A2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</w:t>
            </w:r>
          </w:p>
        </w:tc>
        <w:tc>
          <w:tcPr>
            <w:tcW w:w="707" w:type="dxa"/>
            <w:shd w:val="clear" w:color="auto" w:fill="BEBEBE"/>
          </w:tcPr>
          <w:p w14:paraId="051180D6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</w:p>
        </w:tc>
        <w:tc>
          <w:tcPr>
            <w:tcW w:w="6234" w:type="dxa"/>
            <w:shd w:val="clear" w:color="auto" w:fill="BEBEBE"/>
          </w:tcPr>
          <w:p w14:paraId="0B883EA1" w14:textId="77777777" w:rsidR="00DD6C5D" w:rsidRDefault="00DD6C5D" w:rsidP="00920E7C">
            <w:pPr>
              <w:pStyle w:val="TableParagraph"/>
              <w:ind w:left="194"/>
              <w:rPr>
                <w:rFonts w:ascii="Times New Roman"/>
                <w:sz w:val="16"/>
              </w:rPr>
            </w:pPr>
          </w:p>
        </w:tc>
      </w:tr>
    </w:tbl>
    <w:p w14:paraId="5380D777" w14:textId="77777777" w:rsidR="00DD6C5D" w:rsidRDefault="00DD6C5D" w:rsidP="00DD6C5D">
      <w:pPr>
        <w:tabs>
          <w:tab w:val="left" w:pos="1252"/>
        </w:tabs>
      </w:pPr>
    </w:p>
    <w:p w14:paraId="10D6C3DB" w14:textId="77777777" w:rsidR="00DD6C5D" w:rsidRDefault="00DD6C5D" w:rsidP="00DD6C5D">
      <w:pPr>
        <w:tabs>
          <w:tab w:val="left" w:pos="1252"/>
        </w:tabs>
      </w:pPr>
      <w:r>
        <w:tab/>
      </w:r>
    </w:p>
    <w:p w14:paraId="1A2450F3" w14:textId="77777777" w:rsidR="00DD6C5D" w:rsidRDefault="00DD6C5D" w:rsidP="00DD6C5D">
      <w:pPr>
        <w:tabs>
          <w:tab w:val="left" w:pos="1252"/>
        </w:tabs>
      </w:pPr>
    </w:p>
    <w:p w14:paraId="7E422A14" w14:textId="77777777" w:rsidR="00DD6C5D" w:rsidRDefault="00DD6C5D" w:rsidP="00DD6C5D">
      <w:pPr>
        <w:tabs>
          <w:tab w:val="left" w:pos="1252"/>
        </w:tabs>
      </w:pPr>
    </w:p>
    <w:p w14:paraId="4B553D1F" w14:textId="77777777" w:rsidR="00DD6C5D" w:rsidRDefault="00DD6C5D" w:rsidP="00DD6C5D">
      <w:pPr>
        <w:tabs>
          <w:tab w:val="left" w:pos="1252"/>
        </w:tabs>
      </w:pPr>
    </w:p>
    <w:p w14:paraId="2016B1D8" w14:textId="77777777" w:rsidR="00DD6C5D" w:rsidRDefault="00DD6C5D" w:rsidP="00DD6C5D">
      <w:pPr>
        <w:tabs>
          <w:tab w:val="left" w:pos="1252"/>
        </w:tabs>
      </w:pPr>
    </w:p>
    <w:p w14:paraId="21B16E4F" w14:textId="77777777" w:rsidR="00DD6C5D" w:rsidRDefault="00DD6C5D" w:rsidP="00DD6C5D">
      <w:pPr>
        <w:tabs>
          <w:tab w:val="left" w:pos="1252"/>
        </w:tabs>
      </w:pPr>
    </w:p>
    <w:p w14:paraId="2EE18113" w14:textId="77777777" w:rsidR="00DD6C5D" w:rsidRDefault="00DD6C5D" w:rsidP="00DD6C5D">
      <w:pPr>
        <w:tabs>
          <w:tab w:val="left" w:pos="1252"/>
        </w:tabs>
      </w:pPr>
    </w:p>
    <w:p w14:paraId="1C218E78" w14:textId="77777777" w:rsidR="00DD6C5D" w:rsidRDefault="00DD6C5D" w:rsidP="00DD6C5D">
      <w:pPr>
        <w:tabs>
          <w:tab w:val="left" w:pos="1252"/>
        </w:tabs>
      </w:pPr>
    </w:p>
    <w:p w14:paraId="4E635FE5" w14:textId="77777777" w:rsidR="00DD6C5D" w:rsidRDefault="00DD6C5D" w:rsidP="00DD6C5D">
      <w:pPr>
        <w:tabs>
          <w:tab w:val="left" w:pos="1252"/>
        </w:tabs>
      </w:pPr>
    </w:p>
    <w:p w14:paraId="5562A6E9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55021E4C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44AA26DD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4EA1CD8B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30571E7F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1939AF2D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0AAADC2C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4D51385A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FEBC05E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523FB0A9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70692D6A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0E003C8A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3A1F2584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57EF194F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67F035E5" w14:textId="77777777" w:rsidTr="00530266">
        <w:trPr>
          <w:trHeight w:val="504"/>
        </w:trPr>
        <w:tc>
          <w:tcPr>
            <w:tcW w:w="1810" w:type="dxa"/>
            <w:vMerge w:val="restart"/>
          </w:tcPr>
          <w:p w14:paraId="57CD29BF" w14:textId="77777777" w:rsidR="00DD6C5D" w:rsidRDefault="00DD6C5D" w:rsidP="00920E7C">
            <w:pPr>
              <w:pStyle w:val="TableParagraph"/>
              <w:ind w:left="111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7334" w14:textId="77777777" w:rsidR="00DD6C5D" w:rsidRDefault="00DD6C5D" w:rsidP="00920E7C">
            <w:pPr>
              <w:pStyle w:val="TableParagraph"/>
              <w:spacing w:before="233" w:line="251" w:lineRule="exact"/>
              <w:ind w:left="111"/>
            </w:pPr>
            <w:r w:rsidRPr="00847CBA">
              <w:rPr>
                <w:rFonts w:ascii="Arial" w:eastAsia="Arial" w:hAnsi="Arial" w:cs="Arial"/>
              </w:rPr>
              <w:t xml:space="preserve">Adquisición de los recursos para el aprendizaje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8488" w14:textId="39682CF3" w:rsidR="00DD6C5D" w:rsidRPr="00530266" w:rsidRDefault="00DD6C5D" w:rsidP="005302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2BF3" w14:textId="7C0F0C28" w:rsidR="00DD6C5D" w:rsidRPr="00530266" w:rsidRDefault="002B48D5" w:rsidP="00530266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DB3F" w14:textId="77777777" w:rsidR="00DD6C5D" w:rsidRPr="00530266" w:rsidRDefault="00DD6C5D" w:rsidP="00530266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F527" w14:textId="77777777" w:rsidR="00DD6C5D" w:rsidRPr="00530266" w:rsidRDefault="00DD6C5D" w:rsidP="00530266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96E8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line="252" w:lineRule="exact"/>
              <w:ind w:right="194"/>
            </w:pPr>
            <w:r w:rsidRPr="00847CBA">
              <w:rPr>
                <w:rFonts w:ascii="Arial" w:eastAsia="Arial" w:hAnsi="Arial" w:cs="Arial"/>
              </w:rPr>
              <w:t xml:space="preserve">Poseemos recursos tecnológicos y audiovisuales para mejorar las prácticas de aula, sin embargo, hacen falta los espacios físicos.   </w:t>
            </w:r>
          </w:p>
        </w:tc>
      </w:tr>
      <w:tr w:rsidR="00DD6C5D" w14:paraId="17990BCA" w14:textId="77777777" w:rsidTr="002B48D5">
        <w:trPr>
          <w:trHeight w:val="2163"/>
        </w:trPr>
        <w:tc>
          <w:tcPr>
            <w:tcW w:w="1810" w:type="dxa"/>
            <w:vMerge/>
            <w:tcBorders>
              <w:top w:val="nil"/>
            </w:tcBorders>
          </w:tcPr>
          <w:p w14:paraId="05507673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CE99" w14:textId="77777777" w:rsidR="00DD6C5D" w:rsidRDefault="00DD6C5D" w:rsidP="00920E7C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 xml:space="preserve">Suministros y dotación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C5F6" w14:textId="64487BCE" w:rsidR="00DD6C5D" w:rsidRPr="002B48D5" w:rsidRDefault="00DD6C5D" w:rsidP="002B48D5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D23F0" w14:textId="30B50A5A" w:rsidR="00DD6C5D" w:rsidRPr="002B48D5" w:rsidRDefault="002B48D5" w:rsidP="002B48D5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A985" w14:textId="7E0CF2A0" w:rsidR="00DD6C5D" w:rsidRPr="002B48D5" w:rsidRDefault="00DD6C5D" w:rsidP="002B48D5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2C8F" w14:textId="51C4E35A" w:rsidR="00DD6C5D" w:rsidRPr="002B48D5" w:rsidRDefault="00DD6C5D" w:rsidP="002B48D5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2A3C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line="241" w:lineRule="auto"/>
              <w:ind w:right="319"/>
            </w:pPr>
            <w:r w:rsidRPr="00FF5EDF">
              <w:rPr>
                <w:rFonts w:ascii="Arial" w:eastAsia="Arial" w:hAnsi="Arial" w:cs="Arial"/>
              </w:rPr>
              <w:t xml:space="preserve">Moderar el uso de los recursos desde el control de la persona encargada de administrarlos y la solicitud de los docentes.  </w:t>
            </w:r>
          </w:p>
          <w:p w14:paraId="04EF3A29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after="2" w:line="239" w:lineRule="auto"/>
              <w:ind w:right="319"/>
            </w:pPr>
            <w:r w:rsidRPr="00FF5EDF">
              <w:rPr>
                <w:rFonts w:ascii="Arial" w:eastAsia="Arial" w:hAnsi="Arial" w:cs="Arial"/>
              </w:rPr>
              <w:t xml:space="preserve">Establecer entregas de recursos mínimos al iniciar el año escolar (marcadores, fotocopias, implementos de aseo) para Sede principal y anexas. </w:t>
            </w:r>
          </w:p>
          <w:p w14:paraId="6896DBC2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ind w:right="319"/>
            </w:pPr>
            <w:r w:rsidRPr="00FF5EDF">
              <w:rPr>
                <w:rFonts w:ascii="Arial" w:eastAsia="Arial" w:hAnsi="Arial" w:cs="Arial"/>
              </w:rPr>
              <w:t xml:space="preserve">Es necesario garantizar el jabón en las unidades sanitarias para el lavado correcto de las manos. </w:t>
            </w:r>
          </w:p>
          <w:p w14:paraId="7E798966" w14:textId="77777777" w:rsidR="00DD6C5D" w:rsidRDefault="00DD6C5D" w:rsidP="00920E7C">
            <w:pPr>
              <w:pStyle w:val="TableParagraph"/>
              <w:spacing w:before="1"/>
              <w:ind w:left="116" w:right="194"/>
            </w:pPr>
            <w:r w:rsidRPr="00847CBA">
              <w:rPr>
                <w:rFonts w:ascii="Arial" w:eastAsia="Arial" w:hAnsi="Arial" w:cs="Arial"/>
              </w:rPr>
              <w:t xml:space="preserve"> </w:t>
            </w:r>
          </w:p>
        </w:tc>
      </w:tr>
      <w:tr w:rsidR="00DD6C5D" w14:paraId="41376BA5" w14:textId="77777777" w:rsidTr="002B48D5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6565F01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920C" w14:textId="77777777" w:rsidR="00DD6C5D" w:rsidRPr="00847CBA" w:rsidRDefault="00DD6C5D" w:rsidP="00920E7C">
            <w:pPr>
              <w:ind w:left="106"/>
            </w:pPr>
            <w:r w:rsidRPr="00847CBA">
              <w:rPr>
                <w:rFonts w:ascii="Arial" w:eastAsia="Arial" w:hAnsi="Arial" w:cs="Arial"/>
              </w:rPr>
              <w:t xml:space="preserve">Mantenimiento de equipos y </w:t>
            </w:r>
          </w:p>
          <w:p w14:paraId="276A8FFB" w14:textId="77777777" w:rsidR="00DD6C5D" w:rsidRPr="002954BB" w:rsidRDefault="00DD6C5D" w:rsidP="00920E7C">
            <w:pPr>
              <w:jc w:val="center"/>
            </w:pPr>
            <w:r w:rsidRPr="00847CBA">
              <w:rPr>
                <w:rFonts w:ascii="Arial" w:eastAsia="Arial" w:hAnsi="Arial" w:cs="Arial"/>
              </w:rPr>
              <w:t xml:space="preserve">recursos para el aprendizaje.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5DCF" w14:textId="2C5AF8E9" w:rsidR="00DD6C5D" w:rsidRDefault="00DD6C5D" w:rsidP="002B48D5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AEEE" w14:textId="77777777" w:rsidR="00DD6C5D" w:rsidRDefault="00DD6C5D" w:rsidP="002B48D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CD69" w14:textId="390BD0CC" w:rsidR="00DD6C5D" w:rsidRDefault="00DD6C5D" w:rsidP="002B48D5">
            <w:pPr>
              <w:pStyle w:val="TableParagraph"/>
              <w:ind w:left="121" w:right="88"/>
              <w:jc w:val="center"/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ECAC" w14:textId="1555E6E5" w:rsidR="00DD6C5D" w:rsidRDefault="00DD6C5D" w:rsidP="002B48D5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2673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line="245" w:lineRule="auto"/>
              <w:ind w:right="540"/>
            </w:pPr>
            <w:r w:rsidRPr="00FF5EDF">
              <w:rPr>
                <w:rFonts w:ascii="Arial" w:eastAsia="Arial" w:hAnsi="Arial" w:cs="Arial"/>
              </w:rPr>
              <w:t xml:space="preserve">Es importante elaborar un programa de mantenimiento para </w:t>
            </w:r>
            <w:r>
              <w:t>L</w:t>
            </w:r>
            <w:r w:rsidRPr="00FF5EDF">
              <w:rPr>
                <w:rFonts w:ascii="Arial" w:eastAsia="Arial" w:hAnsi="Arial" w:cs="Arial"/>
              </w:rPr>
              <w:t xml:space="preserve">os equipos y   recursos audiovisuales, tanto de la sede principal como las sedes anexas. </w:t>
            </w:r>
          </w:p>
          <w:p w14:paraId="260BEAD0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line="241" w:lineRule="auto"/>
              <w:ind w:right="540"/>
            </w:pPr>
            <w:r w:rsidRPr="00FF5EDF">
              <w:rPr>
                <w:rFonts w:ascii="Arial" w:eastAsia="Arial" w:hAnsi="Arial" w:cs="Arial"/>
              </w:rPr>
              <w:t xml:space="preserve">Es importante establecer los equipos en un espacio determinado para garantizar el cuidado y la protección de estos.  </w:t>
            </w:r>
          </w:p>
          <w:p w14:paraId="323BF51F" w14:textId="77777777" w:rsidR="00DD6C5D" w:rsidRDefault="00DD6C5D" w:rsidP="00920E7C">
            <w:pPr>
              <w:pStyle w:val="TableParagraph"/>
              <w:spacing w:line="218" w:lineRule="exact"/>
              <w:ind w:left="476"/>
            </w:pPr>
            <w:r w:rsidRPr="00847CBA">
              <w:rPr>
                <w:rFonts w:ascii="Arial" w:eastAsia="Arial" w:hAnsi="Arial" w:cs="Arial"/>
              </w:rPr>
              <w:t xml:space="preserve"> </w:t>
            </w:r>
          </w:p>
        </w:tc>
      </w:tr>
      <w:tr w:rsidR="00DD6C5D" w14:paraId="6376C899" w14:textId="77777777" w:rsidTr="00006E20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06297A6D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6724" w14:textId="77777777" w:rsidR="00DD6C5D" w:rsidRDefault="00DD6C5D" w:rsidP="00920E7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Seguridad y protección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84C1" w14:textId="0C20C65C" w:rsidR="00DD6C5D" w:rsidRDefault="00DD6C5D" w:rsidP="00006E20">
            <w:pPr>
              <w:jc w:val="center"/>
              <w:rPr>
                <w:rFonts w:ascii="Arial" w:eastAsia="Arial" w:hAnsi="Arial" w:cs="Arial"/>
              </w:rPr>
            </w:pPr>
          </w:p>
          <w:p w14:paraId="21E8AE31" w14:textId="60667C48" w:rsidR="00DD6C5D" w:rsidRDefault="00006E20" w:rsidP="00006E20">
            <w:pPr>
              <w:ind w:left="12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X</w:t>
            </w:r>
          </w:p>
          <w:p w14:paraId="766F5A00" w14:textId="77777777" w:rsidR="00DD6C5D" w:rsidRDefault="00DD6C5D" w:rsidP="00006E20">
            <w:pPr>
              <w:ind w:left="125"/>
              <w:jc w:val="center"/>
              <w:rPr>
                <w:rFonts w:ascii="Arial" w:eastAsia="Arial" w:hAnsi="Arial" w:cs="Arial"/>
              </w:rPr>
            </w:pPr>
          </w:p>
          <w:p w14:paraId="28DCA7CA" w14:textId="1B87AF4B" w:rsidR="00DD6C5D" w:rsidRDefault="00DD6C5D" w:rsidP="00006E20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B88A" w14:textId="3F5C8A64" w:rsidR="00DD6C5D" w:rsidRDefault="00DD6C5D" w:rsidP="0029593A">
            <w:pPr>
              <w:pStyle w:val="TableParagraph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D5CE6" w14:textId="77777777" w:rsidR="00DD6C5D" w:rsidRDefault="00DD6C5D" w:rsidP="0029593A">
            <w:pPr>
              <w:pStyle w:val="TableParagraph"/>
              <w:ind w:left="121" w:right="8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CA6F" w14:textId="5C35F65E" w:rsidR="00DD6C5D" w:rsidRDefault="00DD6C5D" w:rsidP="0029593A">
            <w:pPr>
              <w:pStyle w:val="TableParagraph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C6EF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line="242" w:lineRule="auto"/>
              <w:ind w:right="7"/>
            </w:pPr>
            <w:r w:rsidRPr="00FF5EDF">
              <w:rPr>
                <w:rFonts w:ascii="Arial" w:eastAsia="Arial" w:hAnsi="Arial" w:cs="Arial"/>
              </w:rPr>
              <w:t xml:space="preserve">Es necesario conformar y darle ejecución el comité de prevención y desastres. </w:t>
            </w:r>
          </w:p>
          <w:p w14:paraId="485FAB05" w14:textId="77777777" w:rsidR="00DD6C5D" w:rsidRPr="00847CBA" w:rsidRDefault="00DD6C5D" w:rsidP="00920E7C">
            <w:pPr>
              <w:pStyle w:val="Prrafodelista"/>
              <w:numPr>
                <w:ilvl w:val="0"/>
                <w:numId w:val="1"/>
              </w:numPr>
              <w:spacing w:line="238" w:lineRule="auto"/>
            </w:pPr>
            <w:r w:rsidRPr="00FF5EDF">
              <w:rPr>
                <w:rFonts w:ascii="Arial" w:eastAsia="Arial" w:hAnsi="Arial" w:cs="Arial"/>
              </w:rPr>
              <w:t xml:space="preserve">Se ha fortalecido el comité de movilidad y seguridad vial con el programa de patrulleritos y transporte escolar. </w:t>
            </w:r>
          </w:p>
          <w:p w14:paraId="1930C3BF" w14:textId="77777777" w:rsidR="00DD6C5D" w:rsidRPr="00847CBA" w:rsidRDefault="00DD6C5D" w:rsidP="00920E7C">
            <w:pPr>
              <w:pStyle w:val="Prrafodelista"/>
              <w:widowControl/>
              <w:numPr>
                <w:ilvl w:val="0"/>
                <w:numId w:val="1"/>
              </w:numPr>
              <w:autoSpaceDE/>
              <w:autoSpaceDN/>
              <w:spacing w:line="246" w:lineRule="auto"/>
            </w:pPr>
            <w:r w:rsidRPr="00FF5EDF">
              <w:rPr>
                <w:rFonts w:ascii="Arial" w:eastAsia="Arial" w:hAnsi="Arial" w:cs="Arial"/>
              </w:rPr>
              <w:t xml:space="preserve">La adquisición de cámaras de seguridad para la sede principal. </w:t>
            </w:r>
          </w:p>
          <w:p w14:paraId="7ED2438F" w14:textId="77777777" w:rsidR="00DD6C5D" w:rsidRPr="00847CBA" w:rsidRDefault="00DD6C5D" w:rsidP="00920E7C">
            <w:pPr>
              <w:pStyle w:val="TableParagraph"/>
              <w:numPr>
                <w:ilvl w:val="0"/>
                <w:numId w:val="1"/>
              </w:numPr>
              <w:spacing w:line="218" w:lineRule="exact"/>
              <w:rPr>
                <w:rFonts w:ascii="Arial" w:eastAsia="Arial" w:hAnsi="Arial" w:cs="Arial"/>
              </w:rPr>
            </w:pPr>
            <w:r w:rsidRPr="00847CBA">
              <w:rPr>
                <w:rFonts w:ascii="Arial" w:eastAsia="Arial" w:hAnsi="Arial" w:cs="Arial"/>
              </w:rPr>
              <w:t>La estrategia de uso de llaves de la portería principal y garantizar el cerramiento durante la jornada escolar ha sido muy positivo.</w:t>
            </w:r>
          </w:p>
        </w:tc>
      </w:tr>
      <w:tr w:rsidR="00DD6C5D" w14:paraId="2165A194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5EFA74F7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49660A56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6AA76094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49" w:type="dxa"/>
            <w:shd w:val="clear" w:color="auto" w:fill="BEBEBE"/>
          </w:tcPr>
          <w:p w14:paraId="3230F7B7" w14:textId="77777777" w:rsidR="00DD6C5D" w:rsidRDefault="00DD6C5D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BEBEBE"/>
          </w:tcPr>
          <w:p w14:paraId="1B9BFB2E" w14:textId="77777777" w:rsidR="00DD6C5D" w:rsidRDefault="00DD6C5D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707" w:type="dxa"/>
            <w:shd w:val="clear" w:color="auto" w:fill="BEBEBE"/>
          </w:tcPr>
          <w:p w14:paraId="49FFC311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6234" w:type="dxa"/>
            <w:shd w:val="clear" w:color="auto" w:fill="BEBEBE"/>
          </w:tcPr>
          <w:p w14:paraId="73EB3538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F46489" w14:textId="77777777" w:rsidR="00DD6C5D" w:rsidRDefault="00DD6C5D" w:rsidP="00DD6C5D">
      <w:pPr>
        <w:tabs>
          <w:tab w:val="left" w:pos="1252"/>
        </w:tabs>
      </w:pPr>
    </w:p>
    <w:p w14:paraId="04C1B756" w14:textId="77777777" w:rsidR="00DD6C5D" w:rsidRDefault="00DD6C5D" w:rsidP="00DD6C5D">
      <w:pPr>
        <w:tabs>
          <w:tab w:val="left" w:pos="1252"/>
        </w:tabs>
      </w:pPr>
    </w:p>
    <w:p w14:paraId="16A3105F" w14:textId="77777777" w:rsidR="00DD6C5D" w:rsidRDefault="00DD6C5D" w:rsidP="00DD6C5D">
      <w:pPr>
        <w:tabs>
          <w:tab w:val="left" w:pos="1252"/>
        </w:tabs>
      </w:pPr>
    </w:p>
    <w:p w14:paraId="08B7D3D9" w14:textId="77777777" w:rsidR="00DD6C5D" w:rsidRDefault="00DD6C5D" w:rsidP="00DD6C5D">
      <w:pPr>
        <w:tabs>
          <w:tab w:val="left" w:pos="1252"/>
        </w:tabs>
      </w:pPr>
    </w:p>
    <w:p w14:paraId="0F46DC50" w14:textId="77777777" w:rsidR="00DD6C5D" w:rsidRDefault="00DD6C5D" w:rsidP="00DD6C5D">
      <w:pPr>
        <w:tabs>
          <w:tab w:val="left" w:pos="1252"/>
        </w:tabs>
      </w:pPr>
    </w:p>
    <w:p w14:paraId="2C7EB08C" w14:textId="77777777" w:rsidR="00DD6C5D" w:rsidRDefault="00DD6C5D" w:rsidP="00DD6C5D">
      <w:pPr>
        <w:tabs>
          <w:tab w:val="left" w:pos="1252"/>
        </w:tabs>
      </w:pPr>
    </w:p>
    <w:p w14:paraId="1347A947" w14:textId="77777777" w:rsidR="00DD6C5D" w:rsidRDefault="00DD6C5D" w:rsidP="00DD6C5D">
      <w:pPr>
        <w:tabs>
          <w:tab w:val="left" w:pos="1252"/>
        </w:tabs>
      </w:pPr>
    </w:p>
    <w:p w14:paraId="3F35C808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3AFAF532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0D47C070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14AE40E3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7BFC00C7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0DB6DAF7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731BA647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489D533C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68EF6FE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45A65214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18A7A102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71D89819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1D4FF723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1FC8BD87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2F62BB39" w14:textId="77777777" w:rsidTr="00365A17">
        <w:trPr>
          <w:trHeight w:val="504"/>
        </w:trPr>
        <w:tc>
          <w:tcPr>
            <w:tcW w:w="1810" w:type="dxa"/>
            <w:vMerge w:val="restart"/>
          </w:tcPr>
          <w:p w14:paraId="06C6E184" w14:textId="77777777" w:rsidR="00DD6C5D" w:rsidRDefault="00DD6C5D" w:rsidP="00920E7C">
            <w:pPr>
              <w:ind w:left="113"/>
            </w:pPr>
            <w:r>
              <w:rPr>
                <w:rFonts w:ascii="Arial" w:eastAsia="Arial" w:hAnsi="Arial" w:cs="Arial"/>
              </w:rPr>
              <w:t xml:space="preserve">Administración de </w:t>
            </w:r>
          </w:p>
          <w:p w14:paraId="16C631D7" w14:textId="77777777" w:rsidR="00DD6C5D" w:rsidRDefault="00DD6C5D" w:rsidP="00920E7C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 xml:space="preserve">servicios complementarios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B103" w14:textId="77777777" w:rsidR="00DD6C5D" w:rsidRDefault="00DD6C5D" w:rsidP="00920E7C">
            <w:pPr>
              <w:pStyle w:val="TableParagraph"/>
              <w:spacing w:before="233" w:line="251" w:lineRule="exact"/>
              <w:ind w:left="111"/>
            </w:pPr>
            <w:r w:rsidRPr="00847CBA">
              <w:rPr>
                <w:rFonts w:ascii="Arial" w:eastAsia="Arial" w:hAnsi="Arial" w:cs="Arial"/>
              </w:rPr>
              <w:t xml:space="preserve">Servicio de transporte, restaurante, cafetería y salud (enfermería, odontología, psicología)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AADC" w14:textId="60C08CB9" w:rsidR="00DD6C5D" w:rsidRPr="00803B73" w:rsidRDefault="00DD6C5D" w:rsidP="00365A1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0B3E8" w14:textId="74ECEB91" w:rsidR="00DD6C5D" w:rsidRPr="00803B73" w:rsidRDefault="00DD6C5D" w:rsidP="00365A17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29A08" w14:textId="164F55AC" w:rsidR="00DD6C5D" w:rsidRPr="00803B73" w:rsidRDefault="00DD6C5D" w:rsidP="00365A17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FB12" w14:textId="40160CD7" w:rsidR="00DD6C5D" w:rsidRPr="00803B73" w:rsidRDefault="00803B73" w:rsidP="00365A1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803B73">
              <w:rPr>
                <w:rFonts w:asciiTheme="minorBidi" w:hAnsiTheme="minorBidi" w:cstheme="minorBidi"/>
                <w:sz w:val="20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DD66" w14:textId="77777777" w:rsidR="00DD6C5D" w:rsidRPr="00847CBA" w:rsidRDefault="00DD6C5D" w:rsidP="00920E7C">
            <w:pPr>
              <w:widowControl/>
              <w:autoSpaceDE/>
              <w:autoSpaceDN/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Se ha fortalecido el comité de movilidad y seguridad vial del transporte escolar. </w:t>
            </w:r>
          </w:p>
          <w:p w14:paraId="6B394F32" w14:textId="77777777" w:rsidR="00DD6C5D" w:rsidRPr="00847CBA" w:rsidRDefault="00DD6C5D" w:rsidP="00920E7C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La estrategia de transporte escolar ha tenido un control y manejo de rutas, auditorias y capacitaciones para los estudiantes y las familias.  </w:t>
            </w:r>
          </w:p>
          <w:p w14:paraId="10A01366" w14:textId="77777777" w:rsidR="00DD6C5D" w:rsidRPr="00847CBA" w:rsidRDefault="00DD6C5D" w:rsidP="00920E7C">
            <w:pPr>
              <w:widowControl/>
              <w:autoSpaceDE/>
              <w:autoSpaceDN/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La sede principal posee nueva infraestructura con las adecuaciones reglamentaras de manipulación de alimentos.  </w:t>
            </w:r>
          </w:p>
          <w:p w14:paraId="6814E8A0" w14:textId="77777777" w:rsidR="00DD6C5D" w:rsidRPr="00847CBA" w:rsidRDefault="00DD6C5D" w:rsidP="00920E7C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Las sedes anexas reciben dotación en menajes, mobiliario e implementos de cocina, además de la entrega oportuna de la minuta. </w:t>
            </w:r>
          </w:p>
          <w:p w14:paraId="052D214A" w14:textId="77777777" w:rsidR="00DD6C5D" w:rsidRDefault="00DD6C5D" w:rsidP="00920E7C">
            <w:pPr>
              <w:pStyle w:val="TableParagraph"/>
              <w:spacing w:line="252" w:lineRule="exact"/>
              <w:ind w:right="194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Durante este año comenzó el proyecto de la tienda escolar en un espacio organizado y con productos que promueven alimentación saludable.  -Desde las alianzas estratégicas con la Secretaría de salud se promovieron los centros de escucha, encuentros con </w:t>
            </w:r>
          </w:p>
        </w:tc>
      </w:tr>
      <w:tr w:rsidR="00DD6C5D" w14:paraId="6A913D58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79B53B0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38A6FDD2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79643F9F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15E9AAE7" w14:textId="77777777" w:rsidR="00DD6C5D" w:rsidRDefault="00DD6C5D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51" w:type="dxa"/>
            <w:shd w:val="clear" w:color="auto" w:fill="BEBEBE"/>
          </w:tcPr>
          <w:p w14:paraId="404E2860" w14:textId="77777777" w:rsidR="00DD6C5D" w:rsidRDefault="00DD6C5D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707" w:type="dxa"/>
            <w:shd w:val="clear" w:color="auto" w:fill="BEBEBE"/>
          </w:tcPr>
          <w:p w14:paraId="116FB728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6234" w:type="dxa"/>
            <w:shd w:val="clear" w:color="auto" w:fill="BEBEBE"/>
          </w:tcPr>
          <w:p w14:paraId="05D22990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0EB5679" w14:textId="77777777" w:rsidR="00DD6C5D" w:rsidRDefault="00DD6C5D" w:rsidP="00DD6C5D">
      <w:pPr>
        <w:tabs>
          <w:tab w:val="left" w:pos="1252"/>
        </w:tabs>
      </w:pPr>
    </w:p>
    <w:p w14:paraId="3F614350" w14:textId="77777777" w:rsidR="00DD6C5D" w:rsidRDefault="00DD6C5D" w:rsidP="00DD6C5D">
      <w:pPr>
        <w:tabs>
          <w:tab w:val="left" w:pos="1252"/>
        </w:tabs>
      </w:pPr>
    </w:p>
    <w:p w14:paraId="1160285C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018EC0CA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30F91229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5E3A8656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06406A1C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703377FB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71AE9D0D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5C86A85F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4F63E0C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65B72920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3EB19780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3E0DF266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38191849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35C56B35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4FD52D8F" w14:textId="77777777" w:rsidTr="00920E7C">
        <w:trPr>
          <w:trHeight w:val="504"/>
        </w:trPr>
        <w:tc>
          <w:tcPr>
            <w:tcW w:w="1810" w:type="dxa"/>
            <w:vMerge w:val="restart"/>
          </w:tcPr>
          <w:p w14:paraId="52CC02E4" w14:textId="77777777" w:rsidR="00DD6C5D" w:rsidRDefault="00DD6C5D" w:rsidP="00920E7C">
            <w:pPr>
              <w:pStyle w:val="TableParagraph"/>
              <w:ind w:left="111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D8BD" w14:textId="77777777" w:rsidR="00DD6C5D" w:rsidRDefault="00DD6C5D" w:rsidP="00920E7C">
            <w:pPr>
              <w:pStyle w:val="TableParagraph"/>
              <w:spacing w:before="233" w:line="251" w:lineRule="exact"/>
              <w:ind w:left="111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CACA" w14:textId="77777777" w:rsidR="00DD6C5D" w:rsidRDefault="00DD6C5D" w:rsidP="00920E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723C" w14:textId="77777777" w:rsidR="00DD6C5D" w:rsidRDefault="00DD6C5D" w:rsidP="00920E7C">
            <w:pPr>
              <w:pStyle w:val="TableParagraph"/>
              <w:spacing w:before="127"/>
              <w:ind w:left="71" w:right="43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533E" w14:textId="77777777" w:rsidR="00DD6C5D" w:rsidRDefault="00DD6C5D" w:rsidP="00920E7C">
            <w:pPr>
              <w:pStyle w:val="TableParagraph"/>
              <w:ind w:left="45" w:right="88"/>
              <w:jc w:val="center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5D7E" w14:textId="77777777" w:rsidR="00DD6C5D" w:rsidRDefault="00DD6C5D" w:rsidP="00920E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A128" w14:textId="77777777" w:rsidR="00DD6C5D" w:rsidRDefault="00DD6C5D" w:rsidP="00920E7C">
            <w:pPr>
              <w:pStyle w:val="Prrafodelista"/>
              <w:numPr>
                <w:ilvl w:val="0"/>
                <w:numId w:val="1"/>
              </w:numPr>
            </w:pPr>
            <w:r w:rsidRPr="001B784D">
              <w:rPr>
                <w:rFonts w:ascii="Arial" w:eastAsia="Arial" w:hAnsi="Arial" w:cs="Arial"/>
              </w:rPr>
              <w:t xml:space="preserve">psicología en talleres grupales.  </w:t>
            </w:r>
          </w:p>
          <w:p w14:paraId="54DD7B6F" w14:textId="77777777" w:rsidR="00DD6C5D" w:rsidRDefault="00DD6C5D" w:rsidP="00920E7C">
            <w:pPr>
              <w:pStyle w:val="TableParagraph"/>
              <w:spacing w:line="252" w:lineRule="exact"/>
              <w:ind w:right="194"/>
            </w:pPr>
          </w:p>
        </w:tc>
      </w:tr>
      <w:tr w:rsidR="00DD6C5D" w14:paraId="63B1B892" w14:textId="77777777" w:rsidTr="00D162AC">
        <w:trPr>
          <w:trHeight w:val="504"/>
        </w:trPr>
        <w:tc>
          <w:tcPr>
            <w:tcW w:w="1810" w:type="dxa"/>
            <w:vMerge/>
          </w:tcPr>
          <w:p w14:paraId="4041B7CB" w14:textId="77777777" w:rsidR="00DD6C5D" w:rsidRDefault="00DD6C5D" w:rsidP="00920E7C">
            <w:pPr>
              <w:pStyle w:val="TableParagraph"/>
              <w:ind w:left="111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AF5A" w14:textId="77777777" w:rsidR="00DD6C5D" w:rsidRPr="001B784D" w:rsidRDefault="00DD6C5D" w:rsidP="00920E7C">
            <w:pPr>
              <w:spacing w:after="2" w:line="238" w:lineRule="auto"/>
              <w:ind w:left="118" w:right="94"/>
              <w:jc w:val="both"/>
              <w:rPr>
                <w:rFonts w:ascii="Arial" w:eastAsia="Arial" w:hAnsi="Arial" w:cs="Arial"/>
              </w:rPr>
            </w:pPr>
            <w:r w:rsidRPr="00847CBA">
              <w:rPr>
                <w:rFonts w:ascii="Arial" w:eastAsia="Arial" w:hAnsi="Arial" w:cs="Arial"/>
              </w:rPr>
              <w:t>Apoyos estudiantes con bajo</w:t>
            </w:r>
            <w:r>
              <w:rPr>
                <w:rFonts w:ascii="Arial" w:eastAsia="Arial" w:hAnsi="Arial" w:cs="Arial"/>
              </w:rPr>
              <w:t xml:space="preserve"> </w:t>
            </w:r>
            <w:r w:rsidRPr="00847CBA">
              <w:rPr>
                <w:rFonts w:ascii="Arial" w:eastAsia="Arial" w:hAnsi="Arial" w:cs="Arial"/>
              </w:rPr>
              <w:t>desempeño académico</w:t>
            </w:r>
            <w:r>
              <w:rPr>
                <w:rFonts w:ascii="Arial" w:eastAsia="Arial" w:hAnsi="Arial" w:cs="Arial"/>
              </w:rPr>
              <w:t xml:space="preserve"> </w:t>
            </w:r>
            <w:r w:rsidRPr="00847CBA"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 w:rsidRPr="00D970A2">
              <w:rPr>
                <w:rFonts w:ascii="Arial" w:eastAsia="Arial" w:hAnsi="Arial" w:cs="Arial"/>
              </w:rPr>
              <w:t>dificultades e interacción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E9E8" w14:textId="77777777" w:rsidR="00DD6C5D" w:rsidRDefault="00DD6C5D" w:rsidP="00D162A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5DCB" w14:textId="77777777" w:rsidR="00DD6C5D" w:rsidRDefault="00DD6C5D" w:rsidP="00D162AC">
            <w:pPr>
              <w:pStyle w:val="TableParagraph"/>
              <w:spacing w:before="127"/>
              <w:ind w:left="71" w:right="43"/>
              <w:jc w:val="center"/>
            </w:pPr>
            <w:r>
              <w:rPr>
                <w:rFonts w:ascii="Arial" w:eastAsia="Arial" w:hAnsi="Arial" w:cs="Arial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1FE4" w14:textId="77777777" w:rsidR="00DD6C5D" w:rsidRDefault="00DD6C5D" w:rsidP="00D162AC">
            <w:pPr>
              <w:pStyle w:val="TableParagraph"/>
              <w:ind w:left="45" w:right="88"/>
              <w:jc w:val="center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6449" w14:textId="77777777" w:rsidR="00DD6C5D" w:rsidRDefault="00DD6C5D" w:rsidP="00D162AC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4B64" w14:textId="77777777" w:rsidR="00DD6C5D" w:rsidRPr="00847CBA" w:rsidRDefault="00DD6C5D" w:rsidP="00920E7C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Durante este año se ha avanzado en la caracterización de estudiantes con presuntas valoraciones y diagnósticos. </w:t>
            </w:r>
          </w:p>
          <w:p w14:paraId="22BD135F" w14:textId="77777777" w:rsidR="00DD6C5D" w:rsidRPr="00847CBA" w:rsidRDefault="00DD6C5D" w:rsidP="00920E7C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Se ha realizado la sistematización en la plataforma SIMAT </w:t>
            </w:r>
          </w:p>
          <w:p w14:paraId="4A9CE765" w14:textId="77777777" w:rsidR="00DD6C5D" w:rsidRPr="00847CBA" w:rsidRDefault="00DD6C5D" w:rsidP="00920E7C">
            <w:pPr>
              <w:spacing w:line="238" w:lineRule="auto"/>
            </w:pPr>
            <w:r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 xml:space="preserve">Se han implementado las ordenes de servicio, PIAR y activación de rutas de salud. </w:t>
            </w:r>
          </w:p>
          <w:p w14:paraId="0065FD44" w14:textId="77777777" w:rsidR="00DD6C5D" w:rsidRDefault="00DD6C5D" w:rsidP="00920E7C">
            <w:pPr>
              <w:pStyle w:val="TableParagraph"/>
              <w:spacing w:line="252" w:lineRule="exact"/>
              <w:ind w:right="194"/>
            </w:pPr>
            <w:r w:rsidRPr="00847CBA">
              <w:rPr>
                <w:rFonts w:ascii="Arial" w:eastAsia="Arial" w:hAnsi="Arial" w:cs="Arial"/>
              </w:rPr>
              <w:t xml:space="preserve">-Entrevistas con los padres de familia para dialogar sobre el apoyo y estrategias a los estudiantes. - Las instalaciones de </w:t>
            </w:r>
            <w:r w:rsidRPr="00847CBA">
              <w:rPr>
                <w:rFonts w:ascii="Arial" w:eastAsia="Arial" w:hAnsi="Arial" w:cs="Arial"/>
              </w:rPr>
              <w:lastRenderedPageBreak/>
              <w:t>infraestructura del colegio y las sedes anexas no cuentan con las adecuaciones pertinentes para atender a personas en situación de discapacidad</w:t>
            </w:r>
          </w:p>
        </w:tc>
      </w:tr>
      <w:tr w:rsidR="00DD6C5D" w14:paraId="30BEE19C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3402B2F3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6697EA71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6D09ECE8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30D263CA" w14:textId="77777777" w:rsidR="00DD6C5D" w:rsidRDefault="00DD6C5D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51" w:type="dxa"/>
            <w:shd w:val="clear" w:color="auto" w:fill="BEBEBE"/>
          </w:tcPr>
          <w:p w14:paraId="124AF841" w14:textId="77777777" w:rsidR="00DD6C5D" w:rsidRDefault="00DD6C5D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707" w:type="dxa"/>
            <w:shd w:val="clear" w:color="auto" w:fill="BEBEBE"/>
          </w:tcPr>
          <w:p w14:paraId="61228E1C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6234" w:type="dxa"/>
            <w:shd w:val="clear" w:color="auto" w:fill="BEBEBE"/>
          </w:tcPr>
          <w:p w14:paraId="05B2A05E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E1DEA3" w14:textId="77777777" w:rsidR="00DD6C5D" w:rsidRDefault="00DD6C5D" w:rsidP="00DD6C5D">
      <w:pPr>
        <w:tabs>
          <w:tab w:val="left" w:pos="1252"/>
        </w:tabs>
      </w:pPr>
    </w:p>
    <w:p w14:paraId="6526D932" w14:textId="77777777" w:rsidR="00DD6C5D" w:rsidRDefault="00DD6C5D" w:rsidP="00DD6C5D">
      <w:pPr>
        <w:tabs>
          <w:tab w:val="left" w:pos="1252"/>
        </w:tabs>
      </w:pPr>
    </w:p>
    <w:p w14:paraId="1E674608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034D0FBA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7AF665D6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59ADC724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7ABD886A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542750A1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78CA6131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3E6100E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A6B74F5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7772B4D7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06909425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7390029D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76C1438F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6F49AEF8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3F7F86BE" w14:textId="77777777" w:rsidTr="000E4187">
        <w:trPr>
          <w:trHeight w:val="504"/>
        </w:trPr>
        <w:tc>
          <w:tcPr>
            <w:tcW w:w="1810" w:type="dxa"/>
            <w:vMerge w:val="restart"/>
          </w:tcPr>
          <w:p w14:paraId="06FF93CF" w14:textId="77777777" w:rsidR="00DD6C5D" w:rsidRDefault="00DD6C5D" w:rsidP="00920E7C">
            <w:pPr>
              <w:pStyle w:val="TableParagraph"/>
              <w:ind w:left="111"/>
            </w:pPr>
            <w:r>
              <w:t>Talento humano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1B2F" w14:textId="77777777" w:rsidR="00DD6C5D" w:rsidRDefault="00DD6C5D" w:rsidP="000E4187">
            <w:pPr>
              <w:pStyle w:val="TableParagraph"/>
              <w:spacing w:line="251" w:lineRule="exact"/>
              <w:ind w:left="111"/>
            </w:pPr>
            <w:r>
              <w:t>Perfiles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D8947" w14:textId="77777777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5344" w14:textId="6F441DC5" w:rsidR="00DD6C5D" w:rsidRPr="00550EE0" w:rsidRDefault="007B461D" w:rsidP="00550EE0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35CF" w14:textId="77777777" w:rsidR="00DD6C5D" w:rsidRPr="00550EE0" w:rsidRDefault="00DD6C5D" w:rsidP="00550EE0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4BCD" w14:textId="0C2B2C03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A5DA" w14:textId="78296C33" w:rsidR="00DD6C5D" w:rsidRDefault="00DD6C5D" w:rsidP="00920E7C">
            <w:pPr>
              <w:pStyle w:val="TableParagraph"/>
              <w:spacing w:line="252" w:lineRule="exact"/>
              <w:ind w:right="194"/>
            </w:pPr>
            <w:r w:rsidRPr="00847CBA">
              <w:rPr>
                <w:rFonts w:ascii="Arial" w:eastAsia="Arial" w:hAnsi="Arial" w:cs="Arial"/>
              </w:rPr>
              <w:t xml:space="preserve">La planta docente responde al perfil y la asignación académica de los diferentes grados escolares. </w:t>
            </w:r>
          </w:p>
        </w:tc>
      </w:tr>
      <w:tr w:rsidR="00DD6C5D" w14:paraId="41D8C500" w14:textId="77777777" w:rsidTr="00285266">
        <w:trPr>
          <w:trHeight w:val="841"/>
        </w:trPr>
        <w:tc>
          <w:tcPr>
            <w:tcW w:w="1810" w:type="dxa"/>
            <w:vMerge/>
            <w:tcBorders>
              <w:top w:val="nil"/>
            </w:tcBorders>
          </w:tcPr>
          <w:p w14:paraId="1A610C1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1C90" w14:textId="77777777" w:rsidR="00DD6C5D" w:rsidRDefault="00DD6C5D" w:rsidP="000E4187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 xml:space="preserve">Inducción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6EFE" w14:textId="5566F1C7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E655" w14:textId="695652D5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1F79" w14:textId="2FB492AA" w:rsidR="00DD6C5D" w:rsidRPr="00550EE0" w:rsidRDefault="00DD6C5D" w:rsidP="00550EE0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4192" w14:textId="3D6B6311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550EE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44FF" w14:textId="1DCA91F3" w:rsidR="00DD6C5D" w:rsidRDefault="00DD6C5D" w:rsidP="00920E7C">
            <w:pPr>
              <w:pStyle w:val="TableParagraph"/>
              <w:spacing w:before="1"/>
              <w:ind w:left="116" w:right="194"/>
            </w:pPr>
            <w:r w:rsidRPr="00847CBA">
              <w:rPr>
                <w:rFonts w:ascii="Arial" w:eastAsia="Arial" w:hAnsi="Arial" w:cs="Arial"/>
              </w:rPr>
              <w:t xml:space="preserve">La gestión directiva implementa planes de inducción y reinducción sobre la dinámica institucional y las funciones de los docentes.  </w:t>
            </w:r>
          </w:p>
        </w:tc>
      </w:tr>
      <w:tr w:rsidR="00DD6C5D" w14:paraId="7C19A4BC" w14:textId="77777777" w:rsidTr="00285266">
        <w:trPr>
          <w:trHeight w:val="981"/>
        </w:trPr>
        <w:tc>
          <w:tcPr>
            <w:tcW w:w="1810" w:type="dxa"/>
            <w:vMerge/>
            <w:tcBorders>
              <w:top w:val="nil"/>
            </w:tcBorders>
          </w:tcPr>
          <w:p w14:paraId="340A6D17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C7E7" w14:textId="77777777" w:rsidR="00DD6C5D" w:rsidRPr="002954BB" w:rsidRDefault="00DD6C5D" w:rsidP="000E4187">
            <w:r>
              <w:rPr>
                <w:rFonts w:ascii="Arial" w:eastAsia="Arial" w:hAnsi="Arial" w:cs="Arial"/>
              </w:rPr>
              <w:t xml:space="preserve">Formación y capacitación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C9367" w14:textId="5BC45ED0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AFE3" w14:textId="17763106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464D" w14:textId="2C437664" w:rsidR="00DD6C5D" w:rsidRPr="00550EE0" w:rsidRDefault="00DD6C5D" w:rsidP="00550EE0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993D" w14:textId="3321B18C" w:rsidR="00DD6C5D" w:rsidRPr="00550EE0" w:rsidRDefault="00DD6C5D" w:rsidP="00550EE0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550EE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ABE0" w14:textId="5179A586" w:rsidR="00DD6C5D" w:rsidRDefault="00DD6C5D" w:rsidP="00285266">
            <w:pPr>
              <w:pStyle w:val="TableParagraph"/>
              <w:spacing w:line="218" w:lineRule="exact"/>
            </w:pPr>
            <w:r w:rsidRPr="001B784D">
              <w:rPr>
                <w:rFonts w:ascii="Arial" w:eastAsia="Arial" w:hAnsi="Arial" w:cs="Arial"/>
              </w:rPr>
              <w:t xml:space="preserve">Durante el año escolar se ha participado de diferentes capacitaciones en </w:t>
            </w:r>
            <w:r w:rsidR="000E4187" w:rsidRPr="001B784D">
              <w:rPr>
                <w:rFonts w:ascii="Arial" w:eastAsia="Arial" w:hAnsi="Arial" w:cs="Arial"/>
              </w:rPr>
              <w:t xml:space="preserve">temas </w:t>
            </w:r>
            <w:r w:rsidR="000E4187">
              <w:rPr>
                <w:rFonts w:ascii="Arial" w:eastAsia="Arial" w:hAnsi="Arial" w:cs="Arial"/>
              </w:rPr>
              <w:t>pedagógicos</w:t>
            </w:r>
            <w:r w:rsidRPr="001B784D">
              <w:rPr>
                <w:rFonts w:ascii="Arial" w:eastAsia="Arial" w:hAnsi="Arial" w:cs="Arial"/>
              </w:rPr>
              <w:t>, ambientales,</w:t>
            </w:r>
            <w:r>
              <w:rPr>
                <w:rFonts w:ascii="Arial" w:eastAsia="Arial" w:hAnsi="Arial" w:cs="Arial"/>
              </w:rPr>
              <w:t xml:space="preserve"> </w:t>
            </w:r>
            <w:r w:rsidRPr="001B784D">
              <w:rPr>
                <w:rFonts w:ascii="Arial" w:eastAsia="Arial" w:hAnsi="Arial" w:cs="Arial"/>
              </w:rPr>
              <w:t xml:space="preserve">deportivos, educación vial, educación inclusiva, convivencia escolar y académicos que afianzan la labor del docente. </w:t>
            </w:r>
          </w:p>
        </w:tc>
      </w:tr>
      <w:tr w:rsidR="00DD6C5D" w14:paraId="7BD898ED" w14:textId="77777777" w:rsidTr="00285266">
        <w:trPr>
          <w:trHeight w:val="881"/>
        </w:trPr>
        <w:tc>
          <w:tcPr>
            <w:tcW w:w="1810" w:type="dxa"/>
            <w:vMerge/>
            <w:tcBorders>
              <w:top w:val="nil"/>
            </w:tcBorders>
          </w:tcPr>
          <w:p w14:paraId="7ED1C3F1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FA4C" w14:textId="77777777" w:rsidR="00DD6C5D" w:rsidRPr="001B784D" w:rsidRDefault="00DD6C5D" w:rsidP="000E418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Asignación académica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184A" w14:textId="2EA50BD2" w:rsidR="00DD6C5D" w:rsidRPr="00550EE0" w:rsidRDefault="00DD6C5D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130" w14:textId="0CC34777" w:rsidR="00DD6C5D" w:rsidRPr="00550EE0" w:rsidRDefault="00DD6C5D" w:rsidP="00550EE0">
            <w:pPr>
              <w:pStyle w:val="TableParagraph"/>
              <w:jc w:val="center"/>
              <w:rPr>
                <w:rFonts w:asciiTheme="minorBidi" w:eastAsia="Arial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6445" w14:textId="11633684" w:rsidR="00DD6C5D" w:rsidRPr="00550EE0" w:rsidRDefault="00DD6C5D" w:rsidP="00550EE0">
            <w:pPr>
              <w:pStyle w:val="TableParagraph"/>
              <w:ind w:left="121" w:right="88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658C6" w14:textId="262F1828" w:rsidR="00DD6C5D" w:rsidRPr="00550EE0" w:rsidRDefault="000828E5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7620" w14:textId="04EE5306" w:rsidR="00DD6C5D" w:rsidRPr="001B784D" w:rsidRDefault="00DD6C5D" w:rsidP="00285266">
            <w:pPr>
              <w:spacing w:line="243" w:lineRule="auto"/>
              <w:ind w:right="159"/>
            </w:pPr>
            <w:r w:rsidRPr="00285266">
              <w:rPr>
                <w:rFonts w:ascii="Arial" w:eastAsia="Arial" w:hAnsi="Arial" w:cs="Arial"/>
              </w:rPr>
              <w:t xml:space="preserve">Al iniciar el año escolar se establecen las respectivas resoluciones que especifican las asignaciones académicas de acuerdo al perfil profesional.   </w:t>
            </w:r>
          </w:p>
        </w:tc>
      </w:tr>
      <w:tr w:rsidR="00DD6C5D" w14:paraId="7219B156" w14:textId="77777777" w:rsidTr="00285266">
        <w:trPr>
          <w:trHeight w:val="526"/>
        </w:trPr>
        <w:tc>
          <w:tcPr>
            <w:tcW w:w="1810" w:type="dxa"/>
            <w:vMerge/>
            <w:tcBorders>
              <w:top w:val="nil"/>
            </w:tcBorders>
          </w:tcPr>
          <w:p w14:paraId="3F6FC8D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B233" w14:textId="77777777" w:rsidR="00DD6C5D" w:rsidRDefault="00DD6C5D" w:rsidP="000E418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Pertenencia del personal vinculado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11D1" w14:textId="6E1E2F16" w:rsidR="00DD6C5D" w:rsidRPr="00550EE0" w:rsidRDefault="00DD6C5D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36C0" w14:textId="4D0041AF" w:rsidR="00DD6C5D" w:rsidRPr="00550EE0" w:rsidRDefault="00DD6C5D" w:rsidP="00550EE0">
            <w:pPr>
              <w:pStyle w:val="TableParagraph"/>
              <w:jc w:val="center"/>
              <w:rPr>
                <w:rFonts w:asciiTheme="minorBidi" w:eastAsia="Arial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2397" w14:textId="1DE4C373" w:rsidR="00DD6C5D" w:rsidRPr="00550EE0" w:rsidRDefault="006917E8" w:rsidP="00550EE0">
            <w:pPr>
              <w:pStyle w:val="TableParagraph"/>
              <w:ind w:left="121" w:right="88"/>
              <w:jc w:val="center"/>
              <w:rPr>
                <w:rFonts w:asciiTheme="minorBidi" w:eastAsia="Times New Roman" w:hAnsiTheme="minorBidi" w:cstheme="minorBidi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2866" w14:textId="0986B04A" w:rsidR="00DD6C5D" w:rsidRPr="00550EE0" w:rsidRDefault="00DD6C5D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DB60" w14:textId="5DED36BD" w:rsidR="00DD6C5D" w:rsidRPr="00847CBA" w:rsidRDefault="00DD6C5D" w:rsidP="00920E7C">
            <w:pPr>
              <w:pStyle w:val="TableParagraph"/>
              <w:spacing w:line="218" w:lineRule="exact"/>
              <w:rPr>
                <w:rFonts w:ascii="Arial" w:eastAsia="Arial" w:hAnsi="Arial" w:cs="Arial"/>
              </w:rPr>
            </w:pPr>
            <w:r w:rsidRPr="00847CBA">
              <w:rPr>
                <w:rFonts w:ascii="Arial" w:eastAsia="Arial" w:hAnsi="Arial" w:cs="Arial"/>
              </w:rPr>
              <w:t xml:space="preserve">EL 90% de los docentes son nombrados en propiedad, lo que garantiza la permanencia del equipo de trabajo.  </w:t>
            </w:r>
          </w:p>
        </w:tc>
      </w:tr>
      <w:tr w:rsidR="00DD6C5D" w14:paraId="6632D1FC" w14:textId="77777777" w:rsidTr="00285266">
        <w:trPr>
          <w:trHeight w:val="790"/>
        </w:trPr>
        <w:tc>
          <w:tcPr>
            <w:tcW w:w="1810" w:type="dxa"/>
            <w:vMerge/>
            <w:tcBorders>
              <w:top w:val="nil"/>
            </w:tcBorders>
          </w:tcPr>
          <w:p w14:paraId="5EB52AAC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0131" w14:textId="77777777" w:rsidR="00DD6C5D" w:rsidRDefault="00DD6C5D" w:rsidP="000E418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Evaluación del desempeño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A68B" w14:textId="0F25B4D1" w:rsidR="00DD6C5D" w:rsidRPr="00550EE0" w:rsidRDefault="00DD6C5D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EF1FE" w14:textId="349676AA" w:rsidR="00DD6C5D" w:rsidRPr="00550EE0" w:rsidRDefault="00DD6C5D" w:rsidP="00550EE0">
            <w:pPr>
              <w:pStyle w:val="TableParagraph"/>
              <w:jc w:val="center"/>
              <w:rPr>
                <w:rFonts w:asciiTheme="minorBidi" w:eastAsia="Arial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92C3" w14:textId="0B532F34" w:rsidR="00DD6C5D" w:rsidRPr="00550EE0" w:rsidRDefault="00DD6C5D" w:rsidP="00550EE0">
            <w:pPr>
              <w:pStyle w:val="TableParagraph"/>
              <w:ind w:left="121" w:right="88"/>
              <w:jc w:val="center"/>
              <w:rPr>
                <w:rFonts w:asciiTheme="minorBidi" w:eastAsia="Times New Roman" w:hAnsiTheme="minorBidi" w:cstheme="minorBidi"/>
              </w:rPr>
            </w:pPr>
            <w:r w:rsidRPr="00550EE0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157C" w14:textId="77777777" w:rsidR="00DD6C5D" w:rsidRPr="00550EE0" w:rsidRDefault="00DD6C5D" w:rsidP="00550EE0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D4D" w14:textId="3BD70780" w:rsidR="00DD6C5D" w:rsidRPr="00847CBA" w:rsidRDefault="00DD6C5D" w:rsidP="00920E7C">
            <w:pPr>
              <w:pStyle w:val="TableParagraph"/>
              <w:spacing w:line="218" w:lineRule="exact"/>
              <w:rPr>
                <w:rFonts w:ascii="Arial" w:eastAsia="Arial" w:hAnsi="Arial" w:cs="Arial"/>
              </w:rPr>
            </w:pPr>
            <w:r w:rsidRPr="00847CBA">
              <w:rPr>
                <w:rFonts w:ascii="Arial" w:eastAsia="Arial" w:hAnsi="Arial" w:cs="Arial"/>
              </w:rPr>
              <w:t>Se realiza la evaluación anual respetando cada una de las etapas establecidas. Además, de los acuerdos con los docentes y</w:t>
            </w:r>
            <w:r>
              <w:rPr>
                <w:rFonts w:ascii="Arial" w:eastAsia="Arial" w:hAnsi="Arial" w:cs="Arial"/>
              </w:rPr>
              <w:t xml:space="preserve"> directiva siguiendo la guía 31</w:t>
            </w:r>
          </w:p>
        </w:tc>
      </w:tr>
      <w:tr w:rsidR="00DD6C5D" w14:paraId="4BC85B69" w14:textId="77777777" w:rsidTr="00C20A16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46AEA788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F754" w14:textId="77777777" w:rsidR="00DD6C5D" w:rsidRDefault="00DD6C5D" w:rsidP="00C20A1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Estímulos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63312" w14:textId="2ADDFB61" w:rsidR="00DD6C5D" w:rsidRPr="00C20A16" w:rsidRDefault="00DD6C5D" w:rsidP="00C20A16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2669" w14:textId="2101802C" w:rsidR="00DD6C5D" w:rsidRPr="00C20A16" w:rsidRDefault="00DD6C5D" w:rsidP="00C20A16">
            <w:pPr>
              <w:pStyle w:val="TableParagraph"/>
              <w:jc w:val="center"/>
              <w:rPr>
                <w:rFonts w:asciiTheme="minorBidi" w:eastAsia="Arial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6122" w14:textId="58EDCF75" w:rsidR="00DD6C5D" w:rsidRPr="00C20A16" w:rsidRDefault="00DD6C5D" w:rsidP="00C20A16">
            <w:pPr>
              <w:pStyle w:val="TableParagraph"/>
              <w:ind w:left="121" w:right="88"/>
              <w:jc w:val="center"/>
              <w:rPr>
                <w:rFonts w:asciiTheme="minorBidi" w:eastAsia="Times New Roman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35122" w14:textId="363C9305" w:rsidR="00DD6C5D" w:rsidRPr="00C20A16" w:rsidRDefault="00AC3CF9" w:rsidP="00C20A16">
            <w:pPr>
              <w:pStyle w:val="TableParagraph"/>
              <w:jc w:val="center"/>
              <w:rPr>
                <w:rFonts w:asciiTheme="minorBidi" w:eastAsia="Times New Roman" w:hAnsiTheme="minorBidi" w:cstheme="minorBidi"/>
              </w:rPr>
            </w:pPr>
            <w:r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61E4" w14:textId="77777777" w:rsidR="00DD6C5D" w:rsidRPr="00847CBA" w:rsidRDefault="00DD6C5D" w:rsidP="00285266">
            <w:pPr>
              <w:widowControl/>
              <w:autoSpaceDE/>
              <w:autoSpaceDN/>
              <w:spacing w:after="1"/>
              <w:ind w:right="181"/>
            </w:pPr>
            <w:r w:rsidRPr="00285266">
              <w:rPr>
                <w:rFonts w:ascii="Arial" w:eastAsia="Arial" w:hAnsi="Arial" w:cs="Arial"/>
              </w:rPr>
              <w:t xml:space="preserve">Existe un mecanismo semanal de informativo donde se estimula y agradece la gestión docente. Sin embargo, es importante incluir a todos los actores que participan.  </w:t>
            </w:r>
          </w:p>
          <w:p w14:paraId="219427D2" w14:textId="77777777" w:rsidR="00DD6C5D" w:rsidRPr="00847CBA" w:rsidRDefault="00DD6C5D" w:rsidP="00285266">
            <w:pPr>
              <w:pStyle w:val="TableParagraph"/>
              <w:spacing w:line="218" w:lineRule="exact"/>
              <w:rPr>
                <w:rFonts w:ascii="Arial" w:eastAsia="Arial" w:hAnsi="Arial" w:cs="Arial"/>
              </w:rPr>
            </w:pPr>
            <w:r w:rsidRPr="00847CBA">
              <w:rPr>
                <w:rFonts w:ascii="Arial" w:eastAsia="Arial" w:hAnsi="Arial" w:cs="Arial"/>
              </w:rPr>
              <w:t xml:space="preserve">Es importante generar estrategias para incentivar a los docentes que acompañan eventos y representan el colegio en otros municipios.  </w:t>
            </w:r>
          </w:p>
        </w:tc>
      </w:tr>
      <w:tr w:rsidR="00DD6C5D" w14:paraId="6CE53D19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6067A6D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037905FD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54E77A00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4F402997" w14:textId="77777777" w:rsidR="00DD6C5D" w:rsidRDefault="00DD6C5D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51" w:type="dxa"/>
            <w:shd w:val="clear" w:color="auto" w:fill="BEBEBE"/>
          </w:tcPr>
          <w:p w14:paraId="6B886CA8" w14:textId="77777777" w:rsidR="00DD6C5D" w:rsidRDefault="00DD6C5D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</w:t>
            </w:r>
          </w:p>
        </w:tc>
        <w:tc>
          <w:tcPr>
            <w:tcW w:w="707" w:type="dxa"/>
            <w:shd w:val="clear" w:color="auto" w:fill="BEBEBE"/>
          </w:tcPr>
          <w:p w14:paraId="6BBD4AF6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6234" w:type="dxa"/>
            <w:shd w:val="clear" w:color="auto" w:fill="BEBEBE"/>
          </w:tcPr>
          <w:p w14:paraId="57F1A8CA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165E19E" w14:textId="77777777" w:rsidR="00DD6C5D" w:rsidRDefault="00DD6C5D" w:rsidP="00DD6C5D">
      <w:pPr>
        <w:tabs>
          <w:tab w:val="left" w:pos="1252"/>
        </w:tabs>
      </w:pPr>
    </w:p>
    <w:p w14:paraId="2C8D35DA" w14:textId="77777777" w:rsidR="00DD6C5D" w:rsidRDefault="00DD6C5D" w:rsidP="00DD6C5D">
      <w:pPr>
        <w:tabs>
          <w:tab w:val="left" w:pos="1252"/>
        </w:tabs>
      </w:pPr>
    </w:p>
    <w:p w14:paraId="4057C2AA" w14:textId="77777777" w:rsidR="00DD6C5D" w:rsidRDefault="00DD6C5D" w:rsidP="00DD6C5D">
      <w:pPr>
        <w:tabs>
          <w:tab w:val="left" w:pos="1252"/>
        </w:tabs>
      </w:pPr>
    </w:p>
    <w:p w14:paraId="01D3BEC4" w14:textId="77777777" w:rsidR="00DD6C5D" w:rsidRDefault="00DD6C5D" w:rsidP="00DD6C5D">
      <w:pPr>
        <w:tabs>
          <w:tab w:val="left" w:pos="1252"/>
        </w:tabs>
      </w:pPr>
    </w:p>
    <w:p w14:paraId="334A11DD" w14:textId="77777777" w:rsidR="00DD6C5D" w:rsidRDefault="00DD6C5D" w:rsidP="00DD6C5D">
      <w:pPr>
        <w:tabs>
          <w:tab w:val="left" w:pos="1252"/>
        </w:tabs>
      </w:pPr>
    </w:p>
    <w:p w14:paraId="3B9C08A8" w14:textId="77777777" w:rsidR="00DD6C5D" w:rsidRDefault="00DD6C5D" w:rsidP="00DD6C5D">
      <w:pPr>
        <w:tabs>
          <w:tab w:val="left" w:pos="1252"/>
        </w:tabs>
      </w:pPr>
    </w:p>
    <w:p w14:paraId="6C04D671" w14:textId="77777777" w:rsidR="00DD6C5D" w:rsidRDefault="00DD6C5D" w:rsidP="00DD6C5D">
      <w:pPr>
        <w:tabs>
          <w:tab w:val="left" w:pos="1252"/>
        </w:tabs>
      </w:pPr>
    </w:p>
    <w:p w14:paraId="10A39CD9" w14:textId="77777777" w:rsidR="00DD6C5D" w:rsidRDefault="00DD6C5D" w:rsidP="00DD6C5D">
      <w:pPr>
        <w:tabs>
          <w:tab w:val="left" w:pos="1252"/>
        </w:tabs>
      </w:pPr>
    </w:p>
    <w:p w14:paraId="6FC4E49B" w14:textId="77777777" w:rsidR="00DD6C5D" w:rsidRDefault="00DD6C5D" w:rsidP="00DD6C5D">
      <w:pPr>
        <w:tabs>
          <w:tab w:val="left" w:pos="1252"/>
        </w:tabs>
      </w:pPr>
    </w:p>
    <w:p w14:paraId="6F82FBDA" w14:textId="77777777" w:rsidR="00DD6C5D" w:rsidRDefault="00DD6C5D" w:rsidP="00DD6C5D">
      <w:pPr>
        <w:tabs>
          <w:tab w:val="left" w:pos="1252"/>
        </w:tabs>
      </w:pPr>
    </w:p>
    <w:p w14:paraId="0F04C99E" w14:textId="77777777" w:rsidR="00DD6C5D" w:rsidRDefault="00DD6C5D" w:rsidP="00DD6C5D">
      <w:pPr>
        <w:tabs>
          <w:tab w:val="left" w:pos="1252"/>
        </w:tabs>
      </w:pPr>
    </w:p>
    <w:p w14:paraId="45B769C5" w14:textId="77777777" w:rsidR="00DD6C5D" w:rsidRDefault="00DD6C5D" w:rsidP="00DD6C5D">
      <w:pPr>
        <w:tabs>
          <w:tab w:val="left" w:pos="1252"/>
        </w:tabs>
      </w:pPr>
    </w:p>
    <w:p w14:paraId="28618D53" w14:textId="77777777" w:rsidR="00DD6C5D" w:rsidRDefault="00DD6C5D" w:rsidP="00DD6C5D">
      <w:pPr>
        <w:tabs>
          <w:tab w:val="left" w:pos="1252"/>
        </w:tabs>
      </w:pPr>
    </w:p>
    <w:p w14:paraId="41776C10" w14:textId="77777777" w:rsidR="00DD6C5D" w:rsidRDefault="00DD6C5D" w:rsidP="00DD6C5D">
      <w:pPr>
        <w:tabs>
          <w:tab w:val="left" w:pos="1252"/>
        </w:tabs>
      </w:pPr>
    </w:p>
    <w:p w14:paraId="1D798385" w14:textId="77777777" w:rsidR="00DD6C5D" w:rsidRDefault="00DD6C5D" w:rsidP="00DD6C5D">
      <w:pPr>
        <w:tabs>
          <w:tab w:val="left" w:pos="1252"/>
        </w:tabs>
      </w:pPr>
    </w:p>
    <w:p w14:paraId="59B759C2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0E6D9BC7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69FB5C83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6B190326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399AC8C8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021583CA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5565070E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1DFDC809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BEFC83A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28E13370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627F0569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3DFF700D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0B7A7393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73B08180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24454BE4" w14:textId="77777777" w:rsidTr="00285266">
        <w:trPr>
          <w:trHeight w:val="837"/>
        </w:trPr>
        <w:tc>
          <w:tcPr>
            <w:tcW w:w="1810" w:type="dxa"/>
            <w:vMerge w:val="restart"/>
          </w:tcPr>
          <w:p w14:paraId="1FCC9228" w14:textId="77777777" w:rsidR="00DD6C5D" w:rsidRDefault="00DD6C5D" w:rsidP="00920E7C">
            <w:pPr>
              <w:pStyle w:val="TableParagraph"/>
              <w:ind w:left="111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BDB" w14:textId="77777777" w:rsidR="00DD6C5D" w:rsidRDefault="00DD6C5D" w:rsidP="004D0322">
            <w:pPr>
              <w:pStyle w:val="TableParagraph"/>
              <w:spacing w:line="251" w:lineRule="exact"/>
            </w:pPr>
            <w:r>
              <w:rPr>
                <w:rFonts w:ascii="Arial" w:eastAsia="Arial" w:hAnsi="Arial" w:cs="Arial"/>
              </w:rPr>
              <w:t xml:space="preserve">Apoyo a la investigación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1370" w14:textId="0D77EF3D" w:rsidR="00DD6C5D" w:rsidRPr="00005CA7" w:rsidRDefault="004D0322" w:rsidP="00005CA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>
              <w:rPr>
                <w:rFonts w:asciiTheme="minorBidi" w:hAnsiTheme="minorBidi" w:cstheme="minorBidi"/>
                <w:sz w:val="20"/>
              </w:rPr>
              <w:t>X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06FFB" w14:textId="5A627038" w:rsidR="00DD6C5D" w:rsidRPr="00005CA7" w:rsidRDefault="00DD6C5D" w:rsidP="00005CA7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49DD1" w14:textId="77777777" w:rsidR="00DD6C5D" w:rsidRPr="00005CA7" w:rsidRDefault="00DD6C5D" w:rsidP="00005CA7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2628" w14:textId="0BDB1DBD" w:rsidR="00DD6C5D" w:rsidRPr="00005CA7" w:rsidRDefault="00DD6C5D" w:rsidP="00005CA7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E19" w14:textId="77777777" w:rsidR="00DD6C5D" w:rsidRPr="00847CBA" w:rsidRDefault="00DD6C5D" w:rsidP="00005CA7">
            <w:pPr>
              <w:spacing w:line="239" w:lineRule="auto"/>
            </w:pPr>
            <w:r w:rsidRPr="00847CBA">
              <w:rPr>
                <w:rFonts w:ascii="Arial" w:eastAsia="Arial" w:hAnsi="Arial" w:cs="Arial"/>
              </w:rPr>
              <w:t xml:space="preserve">- </w:t>
            </w:r>
            <w:r w:rsidRPr="00847CBA">
              <w:rPr>
                <w:rFonts w:ascii="Arial" w:eastAsia="Arial" w:hAnsi="Arial" w:cs="Arial"/>
              </w:rPr>
              <w:tab/>
              <w:t xml:space="preserve">Motivar e invitar a los docentes para sistematizar prácticas de aula, promover la investigación con los estudiantes y pertenecer a grupos externos.  </w:t>
            </w:r>
          </w:p>
          <w:p w14:paraId="269B0616" w14:textId="77777777" w:rsidR="00DD6C5D" w:rsidRDefault="00DD6C5D" w:rsidP="00920E7C">
            <w:pPr>
              <w:pStyle w:val="TableParagraph"/>
              <w:spacing w:line="252" w:lineRule="exact"/>
              <w:ind w:right="194"/>
            </w:pPr>
            <w:r w:rsidRPr="00847CBA">
              <w:rPr>
                <w:rFonts w:ascii="Arial" w:eastAsia="Arial" w:hAnsi="Arial" w:cs="Arial"/>
              </w:rPr>
              <w:t xml:space="preserve"> </w:t>
            </w:r>
          </w:p>
        </w:tc>
      </w:tr>
      <w:tr w:rsidR="00DD6C5D" w14:paraId="786C7B77" w14:textId="77777777" w:rsidTr="004D0322">
        <w:trPr>
          <w:trHeight w:val="1520"/>
        </w:trPr>
        <w:tc>
          <w:tcPr>
            <w:tcW w:w="1810" w:type="dxa"/>
            <w:vMerge/>
            <w:tcBorders>
              <w:top w:val="nil"/>
            </w:tcBorders>
          </w:tcPr>
          <w:p w14:paraId="117D31C3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C7B5" w14:textId="77777777" w:rsidR="00DD6C5D" w:rsidRDefault="00DD6C5D" w:rsidP="00920E7C">
            <w:pPr>
              <w:pStyle w:val="TableParagraph"/>
              <w:ind w:left="111"/>
            </w:pPr>
            <w:r w:rsidRPr="00847CBA">
              <w:rPr>
                <w:rFonts w:ascii="Arial" w:eastAsia="Arial" w:hAnsi="Arial" w:cs="Arial"/>
              </w:rPr>
              <w:t xml:space="preserve">Convivencia y manejo de conflictos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1144" w14:textId="6DF555FC" w:rsidR="00DD6C5D" w:rsidRPr="004D0322" w:rsidRDefault="00DD6C5D" w:rsidP="004D032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F457B" w14:textId="77F0A618" w:rsidR="00DD6C5D" w:rsidRPr="004D0322" w:rsidRDefault="00DD6C5D" w:rsidP="004D032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4930" w14:textId="6620E92B" w:rsidR="00DD6C5D" w:rsidRPr="004D0322" w:rsidRDefault="00DD6C5D" w:rsidP="004D0322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78B" w14:textId="179DF99B" w:rsidR="00DD6C5D" w:rsidRPr="004D0322" w:rsidRDefault="00DD6C5D" w:rsidP="004D0322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4D0322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98EC" w14:textId="77777777" w:rsidR="00DD6C5D" w:rsidRPr="00847CBA" w:rsidRDefault="00DD6C5D" w:rsidP="004D0322">
            <w:pPr>
              <w:spacing w:line="238" w:lineRule="auto"/>
              <w:ind w:right="240"/>
              <w:jc w:val="both"/>
            </w:pPr>
            <w:r w:rsidRPr="00847CBA">
              <w:rPr>
                <w:rFonts w:ascii="Arial" w:eastAsia="Arial" w:hAnsi="Arial" w:cs="Arial"/>
              </w:rPr>
              <w:t xml:space="preserve">-Los docentes atienden los casos que se presentan de acuerdo al manual de convivencia y las rutas que establece la Ley 1620 de 2013. </w:t>
            </w:r>
          </w:p>
          <w:p w14:paraId="2243E8A8" w14:textId="163103C1" w:rsidR="00DD6C5D" w:rsidRPr="00847CBA" w:rsidRDefault="00DD6C5D" w:rsidP="004D0322">
            <w:r w:rsidRPr="00847CBA">
              <w:rPr>
                <w:rFonts w:ascii="Arial" w:eastAsia="Arial" w:hAnsi="Arial" w:cs="Arial"/>
              </w:rPr>
              <w:t xml:space="preserve">-El dialogo con los padres de familia para atender situaciones tipo I,II,III </w:t>
            </w:r>
          </w:p>
          <w:p w14:paraId="3CEC04A9" w14:textId="3BB6B4F5" w:rsidR="00DD6C5D" w:rsidRPr="00847CBA" w:rsidRDefault="00DD6C5D" w:rsidP="004D0322">
            <w:r w:rsidRPr="00847CBA">
              <w:rPr>
                <w:rFonts w:ascii="Arial" w:eastAsia="Arial" w:hAnsi="Arial" w:cs="Arial"/>
              </w:rPr>
              <w:t xml:space="preserve">-Existe el comité de convivencia quien realiza las reuniones periódicas para analizar los casos a nivel institucional siguiendo la ruta de la Ley 1620 de 2013 </w:t>
            </w:r>
          </w:p>
          <w:p w14:paraId="326F71C6" w14:textId="30B7131F" w:rsidR="00DD6C5D" w:rsidRDefault="00DD6C5D" w:rsidP="005E7A52">
            <w:r w:rsidRPr="00847CBA">
              <w:rPr>
                <w:rFonts w:ascii="Arial" w:eastAsia="Arial" w:hAnsi="Arial" w:cs="Arial"/>
              </w:rPr>
              <w:t xml:space="preserve">-Se han articulado las instituciones municipales para atender los casos de mayor complejidad con las rutas establecidas. </w:t>
            </w:r>
            <w:r>
              <w:rPr>
                <w:rFonts w:ascii="Arial" w:eastAsia="Arial" w:hAnsi="Arial" w:cs="Arial"/>
              </w:rPr>
              <w:t xml:space="preserve">(Corregiduría, Comisaría de familia, Policía) </w:t>
            </w:r>
          </w:p>
        </w:tc>
      </w:tr>
      <w:tr w:rsidR="00DD6C5D" w14:paraId="0794AE9B" w14:textId="77777777" w:rsidTr="00C20E78">
        <w:trPr>
          <w:trHeight w:val="1250"/>
        </w:trPr>
        <w:tc>
          <w:tcPr>
            <w:tcW w:w="1810" w:type="dxa"/>
            <w:vMerge/>
            <w:tcBorders>
              <w:top w:val="nil"/>
            </w:tcBorders>
          </w:tcPr>
          <w:p w14:paraId="74C96975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96A0" w14:textId="77777777" w:rsidR="00DD6C5D" w:rsidRPr="002954BB" w:rsidRDefault="00DD6C5D" w:rsidP="00920E7C">
            <w:pPr>
              <w:jc w:val="center"/>
            </w:pPr>
            <w:r>
              <w:rPr>
                <w:rFonts w:ascii="Arial" w:eastAsia="Arial" w:hAnsi="Arial" w:cs="Arial"/>
              </w:rPr>
              <w:t xml:space="preserve">Bienestar del talento humano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27256" w14:textId="3167031C" w:rsidR="00DD6C5D" w:rsidRPr="00C20E78" w:rsidRDefault="00DD6C5D" w:rsidP="00C20E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0A9C" w14:textId="7E4177F4" w:rsidR="00DD6C5D" w:rsidRPr="00C20E78" w:rsidRDefault="00DD6C5D" w:rsidP="00C20E78">
            <w:pPr>
              <w:ind w:left="2"/>
              <w:jc w:val="center"/>
              <w:rPr>
                <w:rFonts w:asciiTheme="minorBidi" w:eastAsia="Times New Roman" w:hAnsiTheme="minorBidi" w:cstheme="minorBidi"/>
              </w:rPr>
            </w:pPr>
          </w:p>
          <w:p w14:paraId="59E8D371" w14:textId="16CD0F6C" w:rsidR="00DD6C5D" w:rsidRPr="00C20E78" w:rsidRDefault="00DD6C5D" w:rsidP="00C20E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8EE9" w14:textId="53D56751" w:rsidR="00DD6C5D" w:rsidRPr="00C20E78" w:rsidRDefault="003665EA" w:rsidP="00C20E78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X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B59F5" w14:textId="1C0A988D" w:rsidR="00DD6C5D" w:rsidRPr="00C20E78" w:rsidRDefault="00DD6C5D" w:rsidP="00C20E78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F99F" w14:textId="77777777" w:rsidR="00DD6C5D" w:rsidRPr="00847CBA" w:rsidRDefault="00DD6C5D" w:rsidP="005E7A52">
            <w:pPr>
              <w:spacing w:after="1" w:line="238" w:lineRule="auto"/>
            </w:pPr>
            <w:r w:rsidRPr="00847CBA">
              <w:rPr>
                <w:rFonts w:ascii="Arial" w:eastAsia="Arial" w:hAnsi="Arial" w:cs="Arial"/>
              </w:rPr>
              <w:t xml:space="preserve">-Se realizan actividades de bienestar, compartir y celebraciones.  </w:t>
            </w:r>
          </w:p>
          <w:p w14:paraId="30033F00" w14:textId="77777777" w:rsidR="00DD6C5D" w:rsidRDefault="00DD6C5D" w:rsidP="005E7A52">
            <w:pPr>
              <w:pStyle w:val="TableParagraph"/>
              <w:spacing w:line="218" w:lineRule="exact"/>
            </w:pPr>
            <w:r w:rsidRPr="00847CBA">
              <w:rPr>
                <w:rFonts w:ascii="Arial" w:eastAsia="Arial" w:hAnsi="Arial" w:cs="Arial"/>
              </w:rPr>
              <w:t xml:space="preserve">- Es importante establecer en el cronograma la fecha de dichas celebraciones y respetar el espacio para hacerlo dedicando el tiempo que amerita el encuentro. </w:t>
            </w:r>
          </w:p>
        </w:tc>
      </w:tr>
      <w:tr w:rsidR="00DD6C5D" w14:paraId="09FCAF42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6DFB2E59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582DF575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762E5D58" w14:textId="64096B14" w:rsidR="00DD6C5D" w:rsidRDefault="003665EA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BEBEBE"/>
          </w:tcPr>
          <w:p w14:paraId="6BC002FC" w14:textId="1E613600" w:rsidR="00DD6C5D" w:rsidRDefault="003665EA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BEBEBE"/>
          </w:tcPr>
          <w:p w14:paraId="403F6DDD" w14:textId="3CE6AB51" w:rsidR="00DD6C5D" w:rsidRDefault="003665EA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707" w:type="dxa"/>
            <w:shd w:val="clear" w:color="auto" w:fill="BEBEBE"/>
          </w:tcPr>
          <w:p w14:paraId="5C669BEA" w14:textId="77777777" w:rsidR="00DD6C5D" w:rsidRDefault="00DD6C5D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6234" w:type="dxa"/>
            <w:shd w:val="clear" w:color="auto" w:fill="BEBEBE"/>
          </w:tcPr>
          <w:p w14:paraId="677837AC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DDC2E6D" w14:textId="77777777" w:rsidR="00DD6C5D" w:rsidRDefault="00DD6C5D" w:rsidP="00DD6C5D">
      <w:pPr>
        <w:tabs>
          <w:tab w:val="left" w:pos="1252"/>
        </w:tabs>
      </w:pPr>
    </w:p>
    <w:p w14:paraId="42EDCEF5" w14:textId="77777777" w:rsidR="00DD6C5D" w:rsidRDefault="00DD6C5D" w:rsidP="00DD6C5D">
      <w:pPr>
        <w:tabs>
          <w:tab w:val="left" w:pos="1252"/>
        </w:tabs>
      </w:pPr>
    </w:p>
    <w:p w14:paraId="38297228" w14:textId="77777777" w:rsidR="00DD6C5D" w:rsidRDefault="00DD6C5D" w:rsidP="00DD6C5D">
      <w:pPr>
        <w:tabs>
          <w:tab w:val="left" w:pos="1252"/>
        </w:tabs>
      </w:pPr>
    </w:p>
    <w:p w14:paraId="791EB746" w14:textId="77777777" w:rsidR="00285266" w:rsidRDefault="00285266" w:rsidP="00DD6C5D">
      <w:pPr>
        <w:tabs>
          <w:tab w:val="left" w:pos="1252"/>
        </w:tabs>
      </w:pPr>
    </w:p>
    <w:p w14:paraId="3F8DE3ED" w14:textId="77777777" w:rsidR="00285266" w:rsidRDefault="00285266" w:rsidP="00DD6C5D">
      <w:pPr>
        <w:tabs>
          <w:tab w:val="left" w:pos="1252"/>
        </w:tabs>
      </w:pPr>
    </w:p>
    <w:p w14:paraId="2B80C487" w14:textId="77777777" w:rsidR="00285266" w:rsidRDefault="00285266" w:rsidP="00DD6C5D">
      <w:pPr>
        <w:tabs>
          <w:tab w:val="left" w:pos="1252"/>
        </w:tabs>
      </w:pPr>
    </w:p>
    <w:p w14:paraId="51F08F2E" w14:textId="77777777" w:rsidR="00285266" w:rsidRDefault="00285266" w:rsidP="00DD6C5D">
      <w:pPr>
        <w:tabs>
          <w:tab w:val="left" w:pos="1252"/>
        </w:tabs>
      </w:pPr>
    </w:p>
    <w:p w14:paraId="290D4A9D" w14:textId="77777777" w:rsidR="00DD6C5D" w:rsidRDefault="00DD6C5D" w:rsidP="00DD6C5D">
      <w:pPr>
        <w:tabs>
          <w:tab w:val="left" w:pos="1252"/>
        </w:tabs>
      </w:pPr>
    </w:p>
    <w:p w14:paraId="7DF439F4" w14:textId="77777777" w:rsidR="00DD6C5D" w:rsidRDefault="00DD6C5D" w:rsidP="00DD6C5D">
      <w:pPr>
        <w:tabs>
          <w:tab w:val="left" w:pos="1252"/>
        </w:tabs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118"/>
        <w:gridCol w:w="710"/>
        <w:gridCol w:w="849"/>
        <w:gridCol w:w="851"/>
        <w:gridCol w:w="707"/>
        <w:gridCol w:w="6234"/>
      </w:tblGrid>
      <w:tr w:rsidR="00DD6C5D" w14:paraId="099D94B8" w14:textId="77777777" w:rsidTr="00920E7C">
        <w:trPr>
          <w:trHeight w:val="241"/>
        </w:trPr>
        <w:tc>
          <w:tcPr>
            <w:tcW w:w="1810" w:type="dxa"/>
            <w:vMerge w:val="restart"/>
          </w:tcPr>
          <w:p w14:paraId="1D604C70" w14:textId="77777777" w:rsidR="00DD6C5D" w:rsidRDefault="00DD6C5D" w:rsidP="00920E7C">
            <w:pPr>
              <w:pStyle w:val="TableParagraph"/>
              <w:ind w:left="36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PROCESO</w:t>
            </w:r>
          </w:p>
        </w:tc>
        <w:tc>
          <w:tcPr>
            <w:tcW w:w="3118" w:type="dxa"/>
            <w:vMerge w:val="restart"/>
          </w:tcPr>
          <w:p w14:paraId="126135D7" w14:textId="77777777" w:rsidR="00DD6C5D" w:rsidRDefault="00DD6C5D" w:rsidP="00920E7C">
            <w:pPr>
              <w:pStyle w:val="TableParagraph"/>
              <w:ind w:left="7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COMPONENTE</w:t>
            </w:r>
          </w:p>
        </w:tc>
        <w:tc>
          <w:tcPr>
            <w:tcW w:w="3117" w:type="dxa"/>
            <w:gridSpan w:val="4"/>
            <w:shd w:val="clear" w:color="auto" w:fill="FFFF00"/>
          </w:tcPr>
          <w:p w14:paraId="365B21B8" w14:textId="77777777" w:rsidR="00DD6C5D" w:rsidRDefault="00DD6C5D" w:rsidP="00920E7C">
            <w:pPr>
              <w:pStyle w:val="TableParagraph"/>
              <w:spacing w:line="221" w:lineRule="exact"/>
              <w:ind w:left="8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VALORACIÓN</w:t>
            </w:r>
          </w:p>
        </w:tc>
        <w:tc>
          <w:tcPr>
            <w:tcW w:w="6234" w:type="dxa"/>
            <w:vMerge w:val="restart"/>
          </w:tcPr>
          <w:p w14:paraId="6129548D" w14:textId="77777777" w:rsidR="00DD6C5D" w:rsidRDefault="00DD6C5D" w:rsidP="00920E7C">
            <w:pPr>
              <w:pStyle w:val="TableParagraph"/>
              <w:ind w:lef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EVIDENCIAS</w:t>
            </w:r>
          </w:p>
        </w:tc>
      </w:tr>
      <w:tr w:rsidR="00DD6C5D" w14:paraId="0B891EE0" w14:textId="77777777" w:rsidTr="00920E7C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14:paraId="7D5F151B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3B9AAD7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91D04F"/>
          </w:tcPr>
          <w:p w14:paraId="44DBC1A9" w14:textId="77777777" w:rsidR="00DD6C5D" w:rsidRDefault="00DD6C5D" w:rsidP="00920E7C">
            <w:pPr>
              <w:pStyle w:val="TableParagraph"/>
              <w:spacing w:line="223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849" w:type="dxa"/>
            <w:shd w:val="clear" w:color="auto" w:fill="91D04F"/>
          </w:tcPr>
          <w:p w14:paraId="3DA15C24" w14:textId="77777777" w:rsidR="00DD6C5D" w:rsidRDefault="00DD6C5D" w:rsidP="00920E7C">
            <w:pPr>
              <w:pStyle w:val="TableParagraph"/>
              <w:spacing w:line="223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1" w:type="dxa"/>
            <w:shd w:val="clear" w:color="auto" w:fill="91D04F"/>
          </w:tcPr>
          <w:p w14:paraId="7258B28F" w14:textId="77777777" w:rsidR="00DD6C5D" w:rsidRDefault="00DD6C5D" w:rsidP="00920E7C">
            <w:pPr>
              <w:pStyle w:val="TableParagraph"/>
              <w:spacing w:line="223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707" w:type="dxa"/>
            <w:shd w:val="clear" w:color="auto" w:fill="91D04F"/>
          </w:tcPr>
          <w:p w14:paraId="4FC6FDDA" w14:textId="77777777" w:rsidR="00DD6C5D" w:rsidRDefault="00DD6C5D" w:rsidP="00920E7C">
            <w:pPr>
              <w:pStyle w:val="TableParagraph"/>
              <w:spacing w:line="223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vMerge/>
            <w:tcBorders>
              <w:top w:val="nil"/>
            </w:tcBorders>
          </w:tcPr>
          <w:p w14:paraId="20056F3C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</w:tr>
      <w:tr w:rsidR="00DD6C5D" w14:paraId="2775708B" w14:textId="77777777" w:rsidTr="00B7410C">
        <w:trPr>
          <w:trHeight w:val="504"/>
        </w:trPr>
        <w:tc>
          <w:tcPr>
            <w:tcW w:w="1810" w:type="dxa"/>
            <w:vMerge w:val="restart"/>
          </w:tcPr>
          <w:p w14:paraId="26723531" w14:textId="77777777" w:rsidR="00DD6C5D" w:rsidRDefault="00DD6C5D" w:rsidP="00920E7C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>Apoyo financiero y contable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6D06" w14:textId="77777777" w:rsidR="00DD6C5D" w:rsidRPr="00847CBA" w:rsidRDefault="00DD6C5D" w:rsidP="00B7410C">
            <w:pPr>
              <w:ind w:left="113"/>
            </w:pPr>
            <w:r w:rsidRPr="00847CBA">
              <w:rPr>
                <w:rFonts w:ascii="Arial" w:eastAsia="Arial" w:hAnsi="Arial" w:cs="Arial"/>
              </w:rPr>
              <w:t xml:space="preserve">Presupuesto anual del </w:t>
            </w:r>
          </w:p>
          <w:p w14:paraId="18B39DD8" w14:textId="06212D8D" w:rsidR="00DD6C5D" w:rsidRDefault="00DD6C5D" w:rsidP="00B7410C">
            <w:pPr>
              <w:ind w:left="113"/>
            </w:pPr>
            <w:r w:rsidRPr="00847CBA">
              <w:rPr>
                <w:rFonts w:ascii="Arial" w:eastAsia="Arial" w:hAnsi="Arial" w:cs="Arial"/>
              </w:rPr>
              <w:t>Fondo de Servicios</w:t>
            </w:r>
            <w:r w:rsidR="00B7410C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Educativos (FSE)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19BF" w14:textId="337623CF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89A8" w14:textId="56489284" w:rsidR="00DD6C5D" w:rsidRPr="00CA30BE" w:rsidRDefault="00DD6C5D" w:rsidP="00CA30BE">
            <w:pPr>
              <w:pStyle w:val="TableParagraph"/>
              <w:spacing w:before="127"/>
              <w:ind w:left="71" w:right="43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C0A1" w14:textId="3929B562" w:rsidR="00DD6C5D" w:rsidRPr="00CA30BE" w:rsidRDefault="00DD6C5D" w:rsidP="00CA30BE">
            <w:pPr>
              <w:pStyle w:val="TableParagraph"/>
              <w:ind w:left="45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CF16" w14:textId="10204BDE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CA30BE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65D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line="252" w:lineRule="exact"/>
              <w:ind w:right="194"/>
            </w:pPr>
            <w:r>
              <w:rPr>
                <w:rFonts w:ascii="Arial" w:eastAsia="Arial" w:hAnsi="Arial" w:cs="Arial"/>
              </w:rPr>
              <w:t>L</w:t>
            </w:r>
            <w:r w:rsidRPr="00847CBA">
              <w:rPr>
                <w:rFonts w:ascii="Arial" w:eastAsia="Arial" w:hAnsi="Arial" w:cs="Arial"/>
              </w:rPr>
              <w:t>a gestión directiva, la asesoría contable y el consejo directivo han realizado un trabajo organizado y transparente en los procesos financieros.</w:t>
            </w:r>
          </w:p>
        </w:tc>
      </w:tr>
      <w:tr w:rsidR="00DD6C5D" w14:paraId="0C8485BB" w14:textId="77777777" w:rsidTr="00B7410C">
        <w:trPr>
          <w:trHeight w:val="892"/>
        </w:trPr>
        <w:tc>
          <w:tcPr>
            <w:tcW w:w="1810" w:type="dxa"/>
            <w:vMerge/>
            <w:tcBorders>
              <w:top w:val="nil"/>
            </w:tcBorders>
          </w:tcPr>
          <w:p w14:paraId="5F6B478E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23B" w14:textId="77777777" w:rsidR="00DD6C5D" w:rsidRDefault="00DD6C5D" w:rsidP="00B7410C">
            <w:pPr>
              <w:pStyle w:val="TableParagraph"/>
              <w:ind w:left="111"/>
            </w:pPr>
            <w:r>
              <w:rPr>
                <w:rFonts w:ascii="Arial" w:eastAsia="Arial" w:hAnsi="Arial" w:cs="Arial"/>
              </w:rPr>
              <w:t xml:space="preserve">Contabilidad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5DA3" w14:textId="420B4044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05A3" w14:textId="44AD4885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12CBB" w14:textId="46C3EBA9" w:rsidR="00DD6C5D" w:rsidRPr="00CA30BE" w:rsidRDefault="00DD6C5D" w:rsidP="00CA30BE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FF24" w14:textId="653487F6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CA30BE">
              <w:rPr>
                <w:rFonts w:asciiTheme="minorBidi" w:eastAsia="Times New Roman" w:hAnsiTheme="minorBidi" w:cstheme="minorBidi"/>
                <w:sz w:val="20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CF90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before="1"/>
              <w:ind w:right="194"/>
            </w:pPr>
            <w:r>
              <w:rPr>
                <w:rFonts w:ascii="Arial" w:eastAsia="Arial" w:hAnsi="Arial" w:cs="Arial"/>
              </w:rPr>
              <w:t>L</w:t>
            </w:r>
            <w:r w:rsidRPr="00847CBA">
              <w:rPr>
                <w:rFonts w:ascii="Arial" w:eastAsia="Arial" w:hAnsi="Arial" w:cs="Arial"/>
              </w:rPr>
              <w:t>a gestión directiva, la asesoría contable y el consejo directivo han realizado un trabajo organizado y transparente en los procesos financieros.</w:t>
            </w:r>
          </w:p>
        </w:tc>
      </w:tr>
      <w:tr w:rsidR="00DD6C5D" w14:paraId="2D6D2AB0" w14:textId="77777777" w:rsidTr="00B7410C">
        <w:trPr>
          <w:trHeight w:val="691"/>
        </w:trPr>
        <w:tc>
          <w:tcPr>
            <w:tcW w:w="1810" w:type="dxa"/>
            <w:vMerge/>
            <w:tcBorders>
              <w:top w:val="nil"/>
            </w:tcBorders>
          </w:tcPr>
          <w:p w14:paraId="530B162C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7B83" w14:textId="77777777" w:rsidR="00DD6C5D" w:rsidRPr="002954BB" w:rsidRDefault="00DD6C5D" w:rsidP="00B7410C">
            <w:r>
              <w:rPr>
                <w:rFonts w:ascii="Arial" w:eastAsia="Arial" w:hAnsi="Arial" w:cs="Arial"/>
              </w:rPr>
              <w:t xml:space="preserve">Ingresos y gastos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2F27" w14:textId="2B50D2D8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7A3" w14:textId="56B56037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E218" w14:textId="0738FD38" w:rsidR="00DD6C5D" w:rsidRPr="00CA30BE" w:rsidRDefault="00DD6C5D" w:rsidP="00CA30BE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904E" w14:textId="3056FBA7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CA30BE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D527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line="218" w:lineRule="exact"/>
            </w:pPr>
            <w:r>
              <w:rPr>
                <w:rFonts w:ascii="Arial" w:eastAsia="Arial" w:hAnsi="Arial" w:cs="Arial"/>
              </w:rPr>
              <w:t>L</w:t>
            </w:r>
            <w:r w:rsidRPr="00847CBA">
              <w:rPr>
                <w:rFonts w:ascii="Arial" w:eastAsia="Arial" w:hAnsi="Arial" w:cs="Arial"/>
              </w:rPr>
              <w:t>a gestión directiva, la asesoría contable y el consejo directivo han realizado un trabajo organizado y transparente en los procesos financieros.</w:t>
            </w:r>
          </w:p>
        </w:tc>
      </w:tr>
      <w:tr w:rsidR="00DD6C5D" w14:paraId="740B10CB" w14:textId="77777777" w:rsidTr="00B7410C">
        <w:trPr>
          <w:trHeight w:val="701"/>
        </w:trPr>
        <w:tc>
          <w:tcPr>
            <w:tcW w:w="1810" w:type="dxa"/>
            <w:vMerge/>
            <w:tcBorders>
              <w:top w:val="nil"/>
            </w:tcBorders>
          </w:tcPr>
          <w:p w14:paraId="500B5C88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A8E4" w14:textId="77777777" w:rsidR="00DD6C5D" w:rsidRPr="002954BB" w:rsidRDefault="00DD6C5D" w:rsidP="00B7410C">
            <w:r>
              <w:rPr>
                <w:rFonts w:ascii="Arial" w:eastAsia="Arial" w:hAnsi="Arial" w:cs="Arial"/>
              </w:rPr>
              <w:t xml:space="preserve">Control fiscal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12AB7" w14:textId="1400F2E3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79EF" w14:textId="0372B14E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29C4A" w14:textId="6208B1B6" w:rsidR="00DD6C5D" w:rsidRPr="00CA30BE" w:rsidRDefault="00DD6C5D" w:rsidP="00CA30BE">
            <w:pPr>
              <w:pStyle w:val="TableParagraph"/>
              <w:ind w:left="121" w:right="88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B440" w14:textId="02966BB0" w:rsidR="00DD6C5D" w:rsidRPr="00CA30BE" w:rsidRDefault="00DD6C5D" w:rsidP="00CA30BE">
            <w:pPr>
              <w:pStyle w:val="TableParagraph"/>
              <w:jc w:val="center"/>
              <w:rPr>
                <w:rFonts w:asciiTheme="minorBidi" w:hAnsiTheme="minorBidi" w:cstheme="minorBidi"/>
                <w:sz w:val="20"/>
              </w:rPr>
            </w:pPr>
            <w:r w:rsidRPr="00CA30BE">
              <w:rPr>
                <w:rFonts w:asciiTheme="minorBidi" w:eastAsia="Times New Roman" w:hAnsiTheme="minorBidi" w:cstheme="minorBidi"/>
              </w:rPr>
              <w:t>X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CE45" w14:textId="77777777" w:rsidR="00DD6C5D" w:rsidRDefault="00DD6C5D" w:rsidP="00920E7C">
            <w:pPr>
              <w:pStyle w:val="TableParagraph"/>
              <w:numPr>
                <w:ilvl w:val="0"/>
                <w:numId w:val="1"/>
              </w:numPr>
              <w:spacing w:line="218" w:lineRule="exact"/>
            </w:pPr>
            <w:r>
              <w:rPr>
                <w:rFonts w:ascii="Arial" w:eastAsia="Arial" w:hAnsi="Arial" w:cs="Arial"/>
              </w:rPr>
              <w:t>L</w:t>
            </w:r>
            <w:r w:rsidRPr="00847CBA">
              <w:rPr>
                <w:rFonts w:ascii="Arial" w:eastAsia="Arial" w:hAnsi="Arial" w:cs="Arial"/>
              </w:rPr>
              <w:t>a gestión directiva, la asesoría contable y el consejo directivo han realizado un trabajo organizado y transparente en los procesos financieros.</w:t>
            </w:r>
          </w:p>
        </w:tc>
      </w:tr>
      <w:tr w:rsidR="00DD6C5D" w14:paraId="3ED22A3B" w14:textId="77777777" w:rsidTr="00920E7C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14:paraId="679032E1" w14:textId="77777777" w:rsidR="00DD6C5D" w:rsidRDefault="00DD6C5D" w:rsidP="00920E7C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shd w:val="clear" w:color="auto" w:fill="BEBEBE"/>
          </w:tcPr>
          <w:p w14:paraId="21FCDAC0" w14:textId="77777777" w:rsidR="00DD6C5D" w:rsidRDefault="00DD6C5D" w:rsidP="00920E7C">
            <w:pPr>
              <w:pStyle w:val="TableParagraph"/>
              <w:spacing w:line="221" w:lineRule="exact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  <w:tc>
          <w:tcPr>
            <w:tcW w:w="710" w:type="dxa"/>
            <w:shd w:val="clear" w:color="auto" w:fill="BEBEBE"/>
          </w:tcPr>
          <w:p w14:paraId="7C60B8A2" w14:textId="77777777" w:rsidR="00DD6C5D" w:rsidRDefault="00DD6C5D" w:rsidP="00920E7C">
            <w:pPr>
              <w:pStyle w:val="TableParagraph"/>
              <w:spacing w:line="221" w:lineRule="exact"/>
              <w:ind w:lef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49" w:type="dxa"/>
            <w:shd w:val="clear" w:color="auto" w:fill="BEBEBE"/>
          </w:tcPr>
          <w:p w14:paraId="25982A98" w14:textId="57742934" w:rsidR="00DD6C5D" w:rsidRDefault="009517EA" w:rsidP="00920E7C">
            <w:pPr>
              <w:pStyle w:val="TableParagraph"/>
              <w:spacing w:line="221" w:lineRule="exact"/>
              <w:ind w:left="71" w:right="4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BEBEBE"/>
          </w:tcPr>
          <w:p w14:paraId="59A6D9EA" w14:textId="77777777" w:rsidR="00DD6C5D" w:rsidRDefault="00DD6C5D" w:rsidP="00920E7C">
            <w:pPr>
              <w:pStyle w:val="TableParagraph"/>
              <w:spacing w:line="221" w:lineRule="exact"/>
              <w:ind w:left="121" w:right="8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0</w:t>
            </w:r>
          </w:p>
        </w:tc>
        <w:tc>
          <w:tcPr>
            <w:tcW w:w="707" w:type="dxa"/>
            <w:shd w:val="clear" w:color="auto" w:fill="BEBEBE"/>
          </w:tcPr>
          <w:p w14:paraId="7102D7E5" w14:textId="07BE427C" w:rsidR="00DD6C5D" w:rsidRDefault="009517EA" w:rsidP="00920E7C">
            <w:pPr>
              <w:pStyle w:val="TableParagraph"/>
              <w:spacing w:line="221" w:lineRule="exact"/>
              <w:ind w:lef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6234" w:type="dxa"/>
            <w:shd w:val="clear" w:color="auto" w:fill="BEBEBE"/>
          </w:tcPr>
          <w:p w14:paraId="15216FFE" w14:textId="77777777" w:rsidR="00DD6C5D" w:rsidRDefault="00DD6C5D" w:rsidP="00920E7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AAF3CD" w14:textId="77777777" w:rsidR="00DD6C5D" w:rsidRPr="00883A16" w:rsidRDefault="00DD6C5D" w:rsidP="00DD6C5D">
      <w:pPr>
        <w:tabs>
          <w:tab w:val="left" w:pos="1252"/>
        </w:tabs>
        <w:sectPr w:rsidR="00DD6C5D" w:rsidRPr="00883A16" w:rsidSect="00DD6C5D">
          <w:headerReference w:type="default" r:id="rId7"/>
          <w:type w:val="continuous"/>
          <w:pgSz w:w="15840" w:h="12240" w:orient="landscape"/>
          <w:pgMar w:top="1740" w:right="980" w:bottom="280" w:left="340" w:header="205" w:footer="0" w:gutter="0"/>
          <w:pgNumType w:start="1"/>
          <w:cols w:space="720"/>
        </w:sectPr>
      </w:pPr>
    </w:p>
    <w:p w14:paraId="04C0EE4F" w14:textId="77777777" w:rsidR="00FD50FE" w:rsidRDefault="00FD50FE" w:rsidP="00FD50FE"/>
    <w:p w14:paraId="0757CE6B" w14:textId="77777777" w:rsidR="00571781" w:rsidRDefault="00CC0215" w:rsidP="0097566A">
      <w:pPr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P</w:t>
      </w:r>
      <w:r w:rsidR="00DE2141" w:rsidRPr="00DE2141">
        <w:rPr>
          <w:rFonts w:ascii="Arial" w:hAnsi="Arial" w:cs="Arial"/>
          <w:b/>
          <w:sz w:val="26"/>
        </w:rPr>
        <w:t>lan de</w:t>
      </w:r>
      <w:r w:rsidR="0097566A">
        <w:rPr>
          <w:rFonts w:ascii="Arial" w:hAnsi="Arial" w:cs="Arial"/>
          <w:b/>
          <w:sz w:val="26"/>
        </w:rPr>
        <w:t xml:space="preserve"> </w:t>
      </w:r>
      <w:r w:rsidR="00DE2141" w:rsidRPr="00DE2141">
        <w:rPr>
          <w:rFonts w:ascii="Arial" w:hAnsi="Arial" w:cs="Arial"/>
          <w:b/>
          <w:sz w:val="26"/>
        </w:rPr>
        <w:t xml:space="preserve">mejoramiento </w:t>
      </w:r>
      <w:r>
        <w:rPr>
          <w:rFonts w:ascii="Arial" w:hAnsi="Arial" w:cs="Arial"/>
          <w:b/>
          <w:sz w:val="26"/>
        </w:rPr>
        <w:t>institucional</w:t>
      </w:r>
    </w:p>
    <w:p w14:paraId="4E968BAD" w14:textId="77777777" w:rsidR="00CC0215" w:rsidRDefault="00CC0215" w:rsidP="00DE2141">
      <w:pPr>
        <w:rPr>
          <w:rFonts w:ascii="Arial" w:hAnsi="Arial" w:cs="Arial"/>
          <w:b/>
          <w:sz w:val="26"/>
        </w:rPr>
      </w:pPr>
    </w:p>
    <w:p w14:paraId="00795D85" w14:textId="16555438" w:rsidR="00CC0215" w:rsidRDefault="00CC0215" w:rsidP="00CC0215">
      <w:pPr>
        <w:spacing w:line="480" w:lineRule="auto"/>
        <w:ind w:left="1338" w:right="99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Fecha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autoevaluación:</w:t>
      </w:r>
      <w:r>
        <w:rPr>
          <w:rFonts w:ascii="Arial" w:hAnsi="Arial"/>
          <w:b/>
          <w:spacing w:val="-1"/>
          <w:sz w:val="24"/>
        </w:rPr>
        <w:t xml:space="preserve"> </w:t>
      </w:r>
      <w:r w:rsidR="00DD6C5D">
        <w:rPr>
          <w:rFonts w:ascii="Arial" w:hAnsi="Arial"/>
          <w:b/>
          <w:spacing w:val="-1"/>
          <w:sz w:val="24"/>
        </w:rPr>
        <w:t>27 de noviembre de 2024</w:t>
      </w:r>
    </w:p>
    <w:p w14:paraId="4B05597C" w14:textId="5C78663A" w:rsidR="00CC0215" w:rsidRDefault="00CC0215" w:rsidP="00CC0215">
      <w:pPr>
        <w:pStyle w:val="Ttulo1"/>
        <w:spacing w:before="0" w:line="480" w:lineRule="auto"/>
        <w:ind w:left="1338"/>
        <w:jc w:val="left"/>
      </w:pPr>
      <w:r>
        <w:t>Gestión:</w:t>
      </w:r>
      <w:r w:rsidR="00DD6C5D">
        <w:t xml:space="preserve"> Administrativa</w:t>
      </w:r>
    </w:p>
    <w:p w14:paraId="2746BD4C" w14:textId="77777777" w:rsidR="00F00886" w:rsidRDefault="00CC0215" w:rsidP="00F00886">
      <w:pPr>
        <w:spacing w:before="1" w:line="480" w:lineRule="auto"/>
        <w:ind w:left="720"/>
        <w:rPr>
          <w:rFonts w:ascii="Arial"/>
          <w:b/>
          <w:spacing w:val="-2"/>
          <w:sz w:val="24"/>
          <w:u w:val="single"/>
        </w:rPr>
      </w:pPr>
      <w:r>
        <w:rPr>
          <w:rFonts w:ascii="Arial"/>
          <w:b/>
          <w:spacing w:val="-2"/>
          <w:sz w:val="24"/>
          <w:u w:val="single"/>
        </w:rPr>
        <w:t>INTEGRANTES</w:t>
      </w:r>
      <w:r w:rsidR="00F00886">
        <w:rPr>
          <w:rFonts w:ascii="Arial"/>
          <w:b/>
          <w:spacing w:val="-2"/>
          <w:sz w:val="24"/>
          <w:u w:val="single"/>
        </w:rPr>
        <w:t>:</w:t>
      </w:r>
    </w:p>
    <w:p w14:paraId="4EA5AA71" w14:textId="77777777" w:rsidR="00D55E27" w:rsidRPr="00DD6C5D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</w:t>
      </w:r>
      <w:r w:rsidRPr="00DD6C5D">
        <w:rPr>
          <w:rFonts w:ascii="Arial"/>
          <w:bCs/>
          <w:spacing w:val="-2"/>
          <w:sz w:val="24"/>
        </w:rPr>
        <w:t>Á</w:t>
      </w:r>
      <w:r w:rsidRPr="00DD6C5D">
        <w:rPr>
          <w:rFonts w:ascii="Arial"/>
          <w:bCs/>
          <w:spacing w:val="-2"/>
          <w:sz w:val="24"/>
        </w:rPr>
        <w:t>lvaro Lozada Rinc</w:t>
      </w:r>
      <w:r w:rsidRPr="00DD6C5D">
        <w:rPr>
          <w:rFonts w:ascii="Arial"/>
          <w:bCs/>
          <w:spacing w:val="-2"/>
          <w:sz w:val="24"/>
        </w:rPr>
        <w:t>ó</w:t>
      </w:r>
      <w:r w:rsidRPr="00DD6C5D">
        <w:rPr>
          <w:rFonts w:ascii="Arial"/>
          <w:bCs/>
          <w:spacing w:val="-2"/>
          <w:sz w:val="24"/>
        </w:rPr>
        <w:t xml:space="preserve">n </w:t>
      </w:r>
    </w:p>
    <w:p w14:paraId="4488A052" w14:textId="77777777" w:rsidR="00D55E27" w:rsidRPr="00DD6C5D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 xml:space="preserve">-Marlon Daniel Restrepo </w:t>
      </w:r>
    </w:p>
    <w:p w14:paraId="487B3983" w14:textId="77777777" w:rsidR="00D55E27" w:rsidRPr="00DD6C5D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-Zorani Monroy Palacio</w:t>
      </w:r>
    </w:p>
    <w:p w14:paraId="3A5A3A9F" w14:textId="77777777" w:rsidR="00D55E27" w:rsidRPr="00DD6C5D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D6C5D">
        <w:rPr>
          <w:rFonts w:ascii="Arial"/>
          <w:bCs/>
          <w:spacing w:val="-2"/>
          <w:sz w:val="24"/>
        </w:rPr>
        <w:t>-Luis Fernando Narv</w:t>
      </w:r>
      <w:r w:rsidRPr="00DD6C5D">
        <w:rPr>
          <w:rFonts w:ascii="Arial"/>
          <w:bCs/>
          <w:spacing w:val="-2"/>
          <w:sz w:val="24"/>
        </w:rPr>
        <w:t>á</w:t>
      </w:r>
      <w:r w:rsidRPr="00DD6C5D">
        <w:rPr>
          <w:rFonts w:ascii="Arial"/>
          <w:bCs/>
          <w:spacing w:val="-2"/>
          <w:sz w:val="24"/>
        </w:rPr>
        <w:t xml:space="preserve">ez </w:t>
      </w:r>
      <w:r>
        <w:rPr>
          <w:rFonts w:ascii="Arial"/>
          <w:bCs/>
          <w:spacing w:val="-2"/>
          <w:sz w:val="24"/>
        </w:rPr>
        <w:t>Morales</w:t>
      </w:r>
    </w:p>
    <w:p w14:paraId="3287AC0C" w14:textId="77777777" w:rsidR="00D55E27" w:rsidRPr="00D55E27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55E27">
        <w:rPr>
          <w:rFonts w:ascii="Arial"/>
          <w:bCs/>
          <w:spacing w:val="-2"/>
          <w:sz w:val="24"/>
        </w:rPr>
        <w:t xml:space="preserve">-Nelsy Maryori Restrepo </w:t>
      </w:r>
    </w:p>
    <w:p w14:paraId="19E00A60" w14:textId="77777777" w:rsidR="00D55E27" w:rsidRPr="00D55E27" w:rsidRDefault="00D55E27" w:rsidP="00D55E27">
      <w:pPr>
        <w:spacing w:before="1" w:line="480" w:lineRule="auto"/>
        <w:ind w:left="720"/>
        <w:rPr>
          <w:rFonts w:ascii="Arial"/>
          <w:bCs/>
          <w:spacing w:val="-2"/>
          <w:sz w:val="24"/>
        </w:rPr>
      </w:pPr>
      <w:r w:rsidRPr="00D55E27">
        <w:rPr>
          <w:rFonts w:ascii="Arial"/>
          <w:bCs/>
          <w:spacing w:val="-2"/>
          <w:sz w:val="24"/>
        </w:rPr>
        <w:t xml:space="preserve">-Nelson </w:t>
      </w:r>
      <w:r>
        <w:rPr>
          <w:rFonts w:ascii="Arial"/>
          <w:bCs/>
          <w:spacing w:val="-2"/>
          <w:sz w:val="24"/>
        </w:rPr>
        <w:t>Jerez S</w:t>
      </w:r>
      <w:r>
        <w:rPr>
          <w:rFonts w:ascii="Arial"/>
          <w:bCs/>
          <w:spacing w:val="-2"/>
          <w:sz w:val="24"/>
        </w:rPr>
        <w:t>á</w:t>
      </w:r>
      <w:r>
        <w:rPr>
          <w:rFonts w:ascii="Arial"/>
          <w:bCs/>
          <w:spacing w:val="-2"/>
          <w:sz w:val="24"/>
        </w:rPr>
        <w:t>nchez</w:t>
      </w:r>
    </w:p>
    <w:p w14:paraId="6A2DD936" w14:textId="6D831E1D" w:rsidR="00F00886" w:rsidRPr="00F00886" w:rsidRDefault="00F00886" w:rsidP="00F00886">
      <w:pPr>
        <w:spacing w:before="1" w:line="480" w:lineRule="auto"/>
        <w:ind w:left="720"/>
        <w:rPr>
          <w:rFonts w:ascii="Arial"/>
          <w:b/>
          <w:spacing w:val="-2"/>
          <w:sz w:val="24"/>
          <w:u w:val="single"/>
        </w:rPr>
      </w:pPr>
      <w:r>
        <w:rPr>
          <w:rFonts w:ascii="Arial"/>
          <w:b/>
          <w:spacing w:val="-2"/>
          <w:sz w:val="24"/>
          <w:u w:val="single"/>
        </w:rPr>
        <w:t>Docente l</w:t>
      </w:r>
      <w:r>
        <w:rPr>
          <w:rFonts w:ascii="Arial"/>
          <w:b/>
          <w:spacing w:val="-2"/>
          <w:sz w:val="24"/>
          <w:u w:val="single"/>
        </w:rPr>
        <w:t>í</w:t>
      </w:r>
      <w:r>
        <w:rPr>
          <w:rFonts w:ascii="Arial"/>
          <w:b/>
          <w:spacing w:val="-2"/>
          <w:sz w:val="24"/>
          <w:u w:val="single"/>
        </w:rPr>
        <w:t>der, equipo de calidad:</w:t>
      </w:r>
      <w:r w:rsidR="00D55E27">
        <w:rPr>
          <w:rFonts w:ascii="Arial"/>
          <w:b/>
          <w:spacing w:val="-2"/>
          <w:sz w:val="24"/>
          <w:u w:val="single"/>
        </w:rPr>
        <w:t xml:space="preserve"> </w:t>
      </w:r>
      <w:r w:rsidR="00D55E27" w:rsidRPr="00DD6C5D">
        <w:rPr>
          <w:rFonts w:ascii="Arial"/>
          <w:bCs/>
          <w:spacing w:val="-2"/>
          <w:sz w:val="24"/>
        </w:rPr>
        <w:t xml:space="preserve">Yajaira </w:t>
      </w:r>
      <w:r w:rsidR="00D55E27">
        <w:rPr>
          <w:rFonts w:ascii="Arial"/>
          <w:bCs/>
          <w:spacing w:val="-2"/>
          <w:sz w:val="24"/>
        </w:rPr>
        <w:t xml:space="preserve">Mayarlin </w:t>
      </w:r>
      <w:r w:rsidR="00D55E27" w:rsidRPr="00DD6C5D">
        <w:rPr>
          <w:rFonts w:ascii="Arial"/>
          <w:bCs/>
          <w:spacing w:val="-2"/>
          <w:sz w:val="24"/>
        </w:rPr>
        <w:t>S</w:t>
      </w:r>
      <w:r w:rsidR="00D55E27" w:rsidRPr="00DD6C5D">
        <w:rPr>
          <w:rFonts w:ascii="Arial"/>
          <w:bCs/>
          <w:spacing w:val="-2"/>
          <w:sz w:val="24"/>
        </w:rPr>
        <w:t>á</w:t>
      </w:r>
      <w:r w:rsidR="00D55E27" w:rsidRPr="00DD6C5D">
        <w:rPr>
          <w:rFonts w:ascii="Arial"/>
          <w:bCs/>
          <w:spacing w:val="-2"/>
          <w:sz w:val="24"/>
        </w:rPr>
        <w:t>nchez</w:t>
      </w:r>
    </w:p>
    <w:p w14:paraId="7BF2CFBE" w14:textId="77777777" w:rsidR="00CC0215" w:rsidRPr="00DE2141" w:rsidRDefault="00CC0215" w:rsidP="00DE2141">
      <w:pPr>
        <w:rPr>
          <w:rFonts w:ascii="Arial" w:hAnsi="Arial" w:cs="Arial"/>
          <w:b/>
          <w:sz w:val="26"/>
        </w:rPr>
      </w:pPr>
    </w:p>
    <w:p w14:paraId="2D18B824" w14:textId="77777777" w:rsidR="00571781" w:rsidRDefault="00571781"/>
    <w:p w14:paraId="285D0A55" w14:textId="77777777" w:rsidR="00571781" w:rsidRDefault="00571781"/>
    <w:p w14:paraId="14621CC6" w14:textId="77777777" w:rsidR="00571781" w:rsidRDefault="0057178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2"/>
        <w:gridCol w:w="2065"/>
        <w:gridCol w:w="2367"/>
        <w:gridCol w:w="2111"/>
        <w:gridCol w:w="2308"/>
        <w:gridCol w:w="1797"/>
        <w:gridCol w:w="1610"/>
      </w:tblGrid>
      <w:tr w:rsidR="00186485" w14:paraId="06A36919" w14:textId="77777777" w:rsidTr="00186485">
        <w:trPr>
          <w:trHeight w:val="297"/>
        </w:trPr>
        <w:tc>
          <w:tcPr>
            <w:tcW w:w="2257" w:type="dxa"/>
            <w:vMerge w:val="restart"/>
          </w:tcPr>
          <w:p w14:paraId="12F68CC2" w14:textId="77777777" w:rsidR="00571781" w:rsidRDefault="00571781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  <w:p w14:paraId="1782A421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OBJETIVOS</w:t>
            </w:r>
          </w:p>
        </w:tc>
        <w:tc>
          <w:tcPr>
            <w:tcW w:w="2065" w:type="dxa"/>
            <w:vMerge w:val="restart"/>
          </w:tcPr>
          <w:p w14:paraId="09DF3B91" w14:textId="77777777" w:rsidR="00571781" w:rsidRDefault="00571781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  <w:p w14:paraId="53FCD848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METAS</w:t>
            </w:r>
          </w:p>
        </w:tc>
        <w:tc>
          <w:tcPr>
            <w:tcW w:w="2376" w:type="dxa"/>
            <w:vMerge w:val="restart"/>
          </w:tcPr>
          <w:p w14:paraId="26021B3F" w14:textId="77777777" w:rsidR="00571781" w:rsidRDefault="00571781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  <w:p w14:paraId="39DC189A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INDICADORES</w:t>
            </w:r>
          </w:p>
        </w:tc>
        <w:tc>
          <w:tcPr>
            <w:tcW w:w="2073" w:type="dxa"/>
            <w:vMerge w:val="restart"/>
          </w:tcPr>
          <w:p w14:paraId="4BA8A82F" w14:textId="77777777" w:rsidR="00571781" w:rsidRDefault="00571781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  <w:p w14:paraId="2048DD8E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ACCIONES</w:t>
            </w:r>
          </w:p>
        </w:tc>
        <w:tc>
          <w:tcPr>
            <w:tcW w:w="2310" w:type="dxa"/>
            <w:vMerge w:val="restart"/>
          </w:tcPr>
          <w:p w14:paraId="26685931" w14:textId="77777777" w:rsidR="00571781" w:rsidRDefault="00571781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  <w:p w14:paraId="0C328705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RESPONSABLES</w:t>
            </w:r>
          </w:p>
        </w:tc>
        <w:tc>
          <w:tcPr>
            <w:tcW w:w="3429" w:type="dxa"/>
            <w:gridSpan w:val="2"/>
          </w:tcPr>
          <w:p w14:paraId="0972729B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F736BA">
              <w:rPr>
                <w:b/>
              </w:rPr>
              <w:t>PLAZO</w:t>
            </w:r>
          </w:p>
        </w:tc>
      </w:tr>
      <w:tr w:rsidR="001E4990" w14:paraId="32D436E5" w14:textId="77777777" w:rsidTr="00186485">
        <w:trPr>
          <w:trHeight w:val="367"/>
        </w:trPr>
        <w:tc>
          <w:tcPr>
            <w:tcW w:w="2257" w:type="dxa"/>
            <w:vMerge/>
          </w:tcPr>
          <w:p w14:paraId="46038DD1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</w:tc>
        <w:tc>
          <w:tcPr>
            <w:tcW w:w="2065" w:type="dxa"/>
            <w:vMerge/>
          </w:tcPr>
          <w:p w14:paraId="11646B70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</w:tc>
        <w:tc>
          <w:tcPr>
            <w:tcW w:w="2376" w:type="dxa"/>
            <w:vMerge/>
          </w:tcPr>
          <w:p w14:paraId="547A595D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</w:tc>
        <w:tc>
          <w:tcPr>
            <w:tcW w:w="2073" w:type="dxa"/>
            <w:vMerge/>
          </w:tcPr>
          <w:p w14:paraId="74C32F08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</w:tc>
        <w:tc>
          <w:tcPr>
            <w:tcW w:w="2310" w:type="dxa"/>
            <w:vMerge/>
          </w:tcPr>
          <w:p w14:paraId="7EF03579" w14:textId="77777777" w:rsidR="00F736BA" w:rsidRPr="00F736BA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</w:p>
        </w:tc>
        <w:tc>
          <w:tcPr>
            <w:tcW w:w="1814" w:type="dxa"/>
          </w:tcPr>
          <w:p w14:paraId="60404EA1" w14:textId="77777777" w:rsidR="00F736BA" w:rsidRPr="00175BD7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175BD7">
              <w:rPr>
                <w:b/>
              </w:rPr>
              <w:t>INICIA</w:t>
            </w:r>
          </w:p>
        </w:tc>
        <w:tc>
          <w:tcPr>
            <w:tcW w:w="1615" w:type="dxa"/>
          </w:tcPr>
          <w:p w14:paraId="1E155114" w14:textId="77777777" w:rsidR="00F736BA" w:rsidRPr="00175BD7" w:rsidRDefault="00F736BA" w:rsidP="00571781">
            <w:pPr>
              <w:pStyle w:val="Textoindependiente"/>
              <w:spacing w:before="4" w:line="360" w:lineRule="auto"/>
              <w:jc w:val="center"/>
              <w:rPr>
                <w:b/>
              </w:rPr>
            </w:pPr>
            <w:r w:rsidRPr="00175BD7">
              <w:rPr>
                <w:b/>
              </w:rPr>
              <w:t>TERMINA</w:t>
            </w:r>
          </w:p>
        </w:tc>
      </w:tr>
      <w:tr w:rsidR="001E4990" w14:paraId="355B5B0D" w14:textId="77777777" w:rsidTr="00186485">
        <w:trPr>
          <w:trHeight w:val="452"/>
        </w:trPr>
        <w:tc>
          <w:tcPr>
            <w:tcW w:w="2257" w:type="dxa"/>
          </w:tcPr>
          <w:p w14:paraId="59908F44" w14:textId="2F8FB568" w:rsidR="00571781" w:rsidRPr="00F736BA" w:rsidRDefault="001C3582" w:rsidP="00F736BA">
            <w:pPr>
              <w:pStyle w:val="Textoindependiente"/>
              <w:spacing w:before="4"/>
            </w:pPr>
            <w:r w:rsidRPr="001C3582">
              <w:t>Articular</w:t>
            </w:r>
            <w:r>
              <w:t xml:space="preserve"> </w:t>
            </w:r>
            <w:r w:rsidRPr="001C3582">
              <w:t xml:space="preserve">los componentes relacionados con la matrícula, archivo y boletines de calificación al </w:t>
            </w:r>
            <w:r w:rsidRPr="001C3582">
              <w:lastRenderedPageBreak/>
              <w:t>Proyecto Educativo Institucional (PEI), con el fin de mejorar la organización, sistematización y el manejo de la información sobre el proceso formativo de los estudiantes, asegurando la coherencia con los lineamientos pedagógicos y administrativos establecidos</w:t>
            </w:r>
          </w:p>
        </w:tc>
        <w:tc>
          <w:tcPr>
            <w:tcW w:w="2065" w:type="dxa"/>
          </w:tcPr>
          <w:p w14:paraId="1F2B9FD6" w14:textId="42DCBDC7" w:rsidR="00571781" w:rsidRPr="00F736BA" w:rsidRDefault="002C1F03" w:rsidP="00F736BA">
            <w:pPr>
              <w:pStyle w:val="Textoindependiente"/>
              <w:spacing w:before="4"/>
            </w:pPr>
            <w:r>
              <w:lastRenderedPageBreak/>
              <w:t xml:space="preserve">Que el </w:t>
            </w:r>
            <w:r w:rsidR="001C3582">
              <w:t>90</w:t>
            </w:r>
            <w:r>
              <w:t>% de los componentes</w:t>
            </w:r>
            <w:r>
              <w:rPr>
                <w:spacing w:val="-59"/>
              </w:rPr>
              <w:t xml:space="preserve"> </w:t>
            </w:r>
            <w:r>
              <w:t xml:space="preserve">de matrícula, archivo y </w:t>
            </w:r>
            <w:r w:rsidR="001C3582">
              <w:t xml:space="preserve">boletines de </w:t>
            </w:r>
            <w:r>
              <w:t xml:space="preserve">calificación estén </w:t>
            </w:r>
            <w:r>
              <w:lastRenderedPageBreak/>
              <w:t>articulados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PEI,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organización,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sistematización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información</w:t>
            </w:r>
            <w:r>
              <w:rPr>
                <w:spacing w:val="-14"/>
              </w:rPr>
              <w:t xml:space="preserve"> </w:t>
            </w:r>
            <w:r>
              <w:t>del</w:t>
            </w:r>
            <w:r>
              <w:rPr>
                <w:spacing w:val="-58"/>
              </w:rPr>
              <w:t xml:space="preserve"> </w:t>
            </w:r>
            <w:r>
              <w:t>proceso</w:t>
            </w:r>
            <w:r>
              <w:rPr>
                <w:spacing w:val="1"/>
              </w:rPr>
              <w:t xml:space="preserve"> </w:t>
            </w:r>
            <w:r>
              <w:t>formativo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estudiantes.</w:t>
            </w:r>
          </w:p>
        </w:tc>
        <w:tc>
          <w:tcPr>
            <w:tcW w:w="2376" w:type="dxa"/>
          </w:tcPr>
          <w:p w14:paraId="72167186" w14:textId="4ABF7451" w:rsidR="00571781" w:rsidRPr="00F736BA" w:rsidRDefault="001C3582" w:rsidP="00571781">
            <w:pPr>
              <w:pStyle w:val="Textoindependiente"/>
              <w:spacing w:before="4"/>
            </w:pPr>
            <w:r>
              <w:lastRenderedPageBreak/>
              <w:t>El 90% de los componentes</w:t>
            </w:r>
            <w:r w:rsidR="00186485">
              <w:t xml:space="preserve"> de </w:t>
            </w:r>
            <w:r>
              <w:t>matrícula, archivo y boletines de calificación estén articulados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 xml:space="preserve">PEI y </w:t>
            </w:r>
            <w:r>
              <w:lastRenderedPageBreak/>
              <w:t>sistematizados.</w:t>
            </w:r>
          </w:p>
        </w:tc>
        <w:tc>
          <w:tcPr>
            <w:tcW w:w="2073" w:type="dxa"/>
          </w:tcPr>
          <w:p w14:paraId="620E233B" w14:textId="0E3F9714" w:rsidR="00571781" w:rsidRPr="00F736BA" w:rsidRDefault="00186485">
            <w:pPr>
              <w:pStyle w:val="Textoindependiente"/>
              <w:spacing w:before="4"/>
            </w:pPr>
            <w:r>
              <w:lastRenderedPageBreak/>
              <w:t xml:space="preserve">Revisión frecuente de los sistemas de información utilizados para matriculas y </w:t>
            </w:r>
            <w:r>
              <w:lastRenderedPageBreak/>
              <w:t>boletines de calificación.</w:t>
            </w:r>
          </w:p>
        </w:tc>
        <w:tc>
          <w:tcPr>
            <w:tcW w:w="2310" w:type="dxa"/>
          </w:tcPr>
          <w:p w14:paraId="3150C96A" w14:textId="77777777" w:rsidR="005E129F" w:rsidRDefault="005E129F">
            <w:pPr>
              <w:pStyle w:val="Textoindependiente"/>
              <w:spacing w:before="4"/>
            </w:pPr>
            <w:r>
              <w:lastRenderedPageBreak/>
              <w:t xml:space="preserve">Rectora </w:t>
            </w:r>
          </w:p>
          <w:p w14:paraId="05AB0E78" w14:textId="024878D9" w:rsidR="005E129F" w:rsidRDefault="005E129F">
            <w:pPr>
              <w:pStyle w:val="Textoindependiente"/>
              <w:spacing w:before="4"/>
            </w:pPr>
            <w:r>
              <w:t>Gestión académica</w:t>
            </w:r>
          </w:p>
          <w:p w14:paraId="536A6A85" w14:textId="06DDCA6B" w:rsidR="00571781" w:rsidRPr="00F736BA" w:rsidRDefault="005E129F">
            <w:pPr>
              <w:pStyle w:val="Textoindependiente"/>
              <w:spacing w:before="4"/>
            </w:pPr>
            <w:r>
              <w:t xml:space="preserve"> </w:t>
            </w:r>
          </w:p>
        </w:tc>
        <w:tc>
          <w:tcPr>
            <w:tcW w:w="1814" w:type="dxa"/>
          </w:tcPr>
          <w:p w14:paraId="34855339" w14:textId="76ED7A6E" w:rsidR="00571781" w:rsidRPr="00F736BA" w:rsidRDefault="00186485">
            <w:pPr>
              <w:pStyle w:val="Textoindependiente"/>
              <w:spacing w:before="4"/>
            </w:pPr>
            <w:r>
              <w:t>7 de enero 2024</w:t>
            </w:r>
          </w:p>
        </w:tc>
        <w:tc>
          <w:tcPr>
            <w:tcW w:w="1615" w:type="dxa"/>
          </w:tcPr>
          <w:p w14:paraId="79D6828D" w14:textId="359381D0" w:rsidR="00571781" w:rsidRPr="00F736BA" w:rsidRDefault="00186485">
            <w:pPr>
              <w:pStyle w:val="Textoindependiente"/>
              <w:spacing w:before="4"/>
            </w:pPr>
            <w:r>
              <w:t>29 de noviembre de 2024</w:t>
            </w:r>
          </w:p>
        </w:tc>
      </w:tr>
      <w:tr w:rsidR="007A1F0F" w14:paraId="10A7CB4B" w14:textId="77777777" w:rsidTr="00186485">
        <w:trPr>
          <w:trHeight w:val="508"/>
        </w:trPr>
        <w:tc>
          <w:tcPr>
            <w:tcW w:w="2257" w:type="dxa"/>
          </w:tcPr>
          <w:p w14:paraId="40731AB1" w14:textId="34350150" w:rsidR="007554DB" w:rsidRDefault="004D3F73" w:rsidP="00F736BA">
            <w:pPr>
              <w:pStyle w:val="Textoindependiente"/>
              <w:spacing w:before="4"/>
            </w:pPr>
            <w:r>
              <w:t xml:space="preserve">Definir las necesidades </w:t>
            </w:r>
            <w:r w:rsidR="001E4990">
              <w:t>específicas</w:t>
            </w:r>
            <w:r>
              <w:t xml:space="preserve"> de cada sede en términos de mantenimiento físicos y recursos educativos </w:t>
            </w:r>
          </w:p>
        </w:tc>
        <w:tc>
          <w:tcPr>
            <w:tcW w:w="2065" w:type="dxa"/>
          </w:tcPr>
          <w:p w14:paraId="59376536" w14:textId="7082A558" w:rsidR="00186485" w:rsidRDefault="00186485" w:rsidP="004D3F73">
            <w:pPr>
              <w:pStyle w:val="TableParagraph"/>
              <w:ind w:left="106" w:right="90"/>
              <w:jc w:val="both"/>
            </w:pPr>
            <w:r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 w:rsidR="004D3F73">
              <w:rPr>
                <w:spacing w:val="1"/>
              </w:rPr>
              <w:t>80</w:t>
            </w:r>
            <w:r>
              <w:t>%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planes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mantenimiento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planta</w:t>
            </w:r>
            <w:r>
              <w:rPr>
                <w:spacing w:val="-7"/>
              </w:rPr>
              <w:t xml:space="preserve"> </w:t>
            </w:r>
            <w:r>
              <w:t>física</w:t>
            </w:r>
            <w:r>
              <w:rPr>
                <w:spacing w:val="-58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recursos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aprendizaje estén legalizados y</w:t>
            </w:r>
            <w:r>
              <w:rPr>
                <w:spacing w:val="1"/>
              </w:rPr>
              <w:t xml:space="preserve"> </w:t>
            </w:r>
            <w:r>
              <w:t>sistematizados</w:t>
            </w:r>
            <w:r w:rsidR="004D3F73">
              <w:t xml:space="preserve"> </w:t>
            </w:r>
            <w:r>
              <w:t>de</w:t>
            </w:r>
            <w:r>
              <w:rPr>
                <w:spacing w:val="13"/>
              </w:rPr>
              <w:t xml:space="preserve"> </w:t>
            </w:r>
            <w:r>
              <w:t>acuerdo</w:t>
            </w:r>
            <w:r>
              <w:rPr>
                <w:spacing w:val="13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las</w:t>
            </w:r>
          </w:p>
          <w:p w14:paraId="1AD3D0F2" w14:textId="3632B349" w:rsidR="007554DB" w:rsidRPr="00F736BA" w:rsidRDefault="00186485" w:rsidP="004D3F73">
            <w:pPr>
              <w:pStyle w:val="Textoindependiente"/>
              <w:spacing w:before="4"/>
              <w:jc w:val="both"/>
            </w:pPr>
            <w:r>
              <w:t>necesidades</w:t>
            </w:r>
            <w:r>
              <w:rPr>
                <w:spacing w:val="-2"/>
              </w:rPr>
              <w:t xml:space="preserve"> </w:t>
            </w:r>
            <w:r w:rsidR="004D3F73">
              <w:rPr>
                <w:spacing w:val="-2"/>
              </w:rPr>
              <w:t xml:space="preserve">de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sede.</w:t>
            </w:r>
          </w:p>
        </w:tc>
        <w:tc>
          <w:tcPr>
            <w:tcW w:w="2376" w:type="dxa"/>
          </w:tcPr>
          <w:p w14:paraId="4B0382D2" w14:textId="0669E78A" w:rsidR="007554DB" w:rsidRPr="00F736BA" w:rsidRDefault="004D3F73" w:rsidP="00571781">
            <w:pPr>
              <w:pStyle w:val="Textoindependiente"/>
              <w:spacing w:before="4"/>
            </w:pPr>
            <w:r>
              <w:t>El 100% Realiza un diagnóstico para identificar las necesidades especificas en cada sede en mantenimiento físicos y recursos educativos</w:t>
            </w:r>
          </w:p>
        </w:tc>
        <w:tc>
          <w:tcPr>
            <w:tcW w:w="2073" w:type="dxa"/>
          </w:tcPr>
          <w:p w14:paraId="60BE80E3" w14:textId="3031D0DA" w:rsidR="007554DB" w:rsidRPr="00F736BA" w:rsidRDefault="001E4990">
            <w:pPr>
              <w:pStyle w:val="Textoindependiente"/>
              <w:spacing w:before="4"/>
            </w:pPr>
            <w:r>
              <w:t xml:space="preserve">Gestionar de los diferentes recursos de acuerdo a las necesidades cada sede </w:t>
            </w:r>
          </w:p>
        </w:tc>
        <w:tc>
          <w:tcPr>
            <w:tcW w:w="2310" w:type="dxa"/>
          </w:tcPr>
          <w:p w14:paraId="07637310" w14:textId="6397323E" w:rsidR="007554DB" w:rsidRPr="00F736BA" w:rsidRDefault="001E4990">
            <w:pPr>
              <w:pStyle w:val="Textoindependiente"/>
              <w:spacing w:before="4"/>
            </w:pPr>
            <w:r>
              <w:t>Rectora y gestión administrativa</w:t>
            </w:r>
          </w:p>
        </w:tc>
        <w:tc>
          <w:tcPr>
            <w:tcW w:w="1814" w:type="dxa"/>
          </w:tcPr>
          <w:p w14:paraId="0D41E430" w14:textId="1D5C039A" w:rsidR="007554DB" w:rsidRPr="00F736BA" w:rsidRDefault="001E4990">
            <w:pPr>
              <w:pStyle w:val="Textoindependiente"/>
              <w:spacing w:before="4"/>
            </w:pPr>
            <w:r>
              <w:t>7 de enero 2024</w:t>
            </w:r>
          </w:p>
        </w:tc>
        <w:tc>
          <w:tcPr>
            <w:tcW w:w="1615" w:type="dxa"/>
          </w:tcPr>
          <w:p w14:paraId="33DBC1D5" w14:textId="0B15C89B" w:rsidR="007554DB" w:rsidRPr="00F736BA" w:rsidRDefault="001E4990">
            <w:pPr>
              <w:pStyle w:val="Textoindependiente"/>
              <w:spacing w:before="4"/>
            </w:pPr>
            <w:r>
              <w:t xml:space="preserve">29 de </w:t>
            </w:r>
            <w:r w:rsidR="00A26205">
              <w:t>noviembre</w:t>
            </w:r>
            <w:r>
              <w:t xml:space="preserve"> 2024</w:t>
            </w:r>
          </w:p>
        </w:tc>
      </w:tr>
      <w:tr w:rsidR="00371492" w14:paraId="2606DCF7" w14:textId="77777777" w:rsidTr="00186485">
        <w:trPr>
          <w:trHeight w:val="508"/>
        </w:trPr>
        <w:tc>
          <w:tcPr>
            <w:tcW w:w="2257" w:type="dxa"/>
          </w:tcPr>
          <w:p w14:paraId="6F337A07" w14:textId="1A19D827" w:rsidR="00371492" w:rsidRDefault="00371492" w:rsidP="00371492">
            <w:pPr>
              <w:pStyle w:val="Textoindependiente"/>
              <w:spacing w:before="4"/>
            </w:pPr>
            <w:r>
              <w:t xml:space="preserve">Mejorar la calidad de vida de los estudiantes a través de la prestación de servicios </w:t>
            </w:r>
            <w:r>
              <w:lastRenderedPageBreak/>
              <w:t>complementarios de alta calidad en restaurante, transporte y apoyo a los estudiantes.</w:t>
            </w:r>
          </w:p>
        </w:tc>
        <w:tc>
          <w:tcPr>
            <w:tcW w:w="2065" w:type="dxa"/>
          </w:tcPr>
          <w:p w14:paraId="24DD4FE9" w14:textId="6193F36F" w:rsidR="00371492" w:rsidRPr="00F736BA" w:rsidRDefault="00371492" w:rsidP="00371492">
            <w:pPr>
              <w:pStyle w:val="Textoindependiente"/>
              <w:spacing w:before="4"/>
            </w:pPr>
            <w:r>
              <w:lastRenderedPageBreak/>
              <w:t>Que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70%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servicios</w:t>
            </w:r>
            <w:r>
              <w:rPr>
                <w:spacing w:val="1"/>
              </w:rPr>
              <w:t xml:space="preserve"> </w:t>
            </w:r>
            <w:r>
              <w:t>complementarios</w:t>
            </w:r>
            <w:r>
              <w:rPr>
                <w:spacing w:val="-1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restaurante,</w:t>
            </w:r>
            <w:r>
              <w:rPr>
                <w:spacing w:val="-58"/>
              </w:rPr>
              <w:t xml:space="preserve"> </w:t>
            </w:r>
            <w:r>
              <w:t>transporte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apoyo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lastRenderedPageBreak/>
              <w:t>estudiantes contribuyan en calidad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vida</w:t>
            </w:r>
            <w:r>
              <w:rPr>
                <w:spacing w:val="-8"/>
              </w:rPr>
              <w:t xml:space="preserve"> </w:t>
            </w:r>
            <w:r>
              <w:t>desde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sistematización,</w:t>
            </w:r>
            <w:r>
              <w:rPr>
                <w:spacing w:val="-58"/>
              </w:rPr>
              <w:t xml:space="preserve"> </w:t>
            </w:r>
            <w:r>
              <w:t>gestión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entrega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servicio.</w:t>
            </w:r>
          </w:p>
        </w:tc>
        <w:tc>
          <w:tcPr>
            <w:tcW w:w="2376" w:type="dxa"/>
          </w:tcPr>
          <w:p w14:paraId="594F70BD" w14:textId="203EE695" w:rsidR="00371492" w:rsidRPr="00F736BA" w:rsidRDefault="008D3FFB" w:rsidP="00371492">
            <w:pPr>
              <w:pStyle w:val="Textoindependiente"/>
              <w:spacing w:before="4"/>
            </w:pPr>
            <w:r>
              <w:lastRenderedPageBreak/>
              <w:t xml:space="preserve">Que el 100% de los estudiantes que viven distanciados de la institución  utilicen el servicio de transporte y que </w:t>
            </w:r>
            <w:r>
              <w:lastRenderedPageBreak/>
              <w:t>todos hagan uso del restaurante.</w:t>
            </w:r>
          </w:p>
        </w:tc>
        <w:tc>
          <w:tcPr>
            <w:tcW w:w="2073" w:type="dxa"/>
          </w:tcPr>
          <w:p w14:paraId="57A4ED5B" w14:textId="3E8E35B1" w:rsidR="00371492" w:rsidRPr="00F736BA" w:rsidRDefault="007A1F0F" w:rsidP="00371492">
            <w:pPr>
              <w:pStyle w:val="Textoindependiente"/>
              <w:spacing w:before="4"/>
            </w:pPr>
            <w:r>
              <w:lastRenderedPageBreak/>
              <w:t>Encuesta de satisfacción de los estudiantes con los servicios complementarios.</w:t>
            </w:r>
          </w:p>
        </w:tc>
        <w:tc>
          <w:tcPr>
            <w:tcW w:w="2310" w:type="dxa"/>
          </w:tcPr>
          <w:p w14:paraId="6D32AF12" w14:textId="7202DB8A" w:rsidR="00371492" w:rsidRPr="00F736BA" w:rsidRDefault="00D55E27" w:rsidP="00371492">
            <w:pPr>
              <w:pStyle w:val="Textoindependiente"/>
              <w:spacing w:before="4"/>
            </w:pPr>
            <w:r>
              <w:t>PAE, comité de movilidad segura.</w:t>
            </w:r>
          </w:p>
        </w:tc>
        <w:tc>
          <w:tcPr>
            <w:tcW w:w="1814" w:type="dxa"/>
          </w:tcPr>
          <w:p w14:paraId="4C733EC6" w14:textId="43F3371C" w:rsidR="00371492" w:rsidRPr="00F736BA" w:rsidRDefault="00371492" w:rsidP="00371492">
            <w:pPr>
              <w:pStyle w:val="Textoindependiente"/>
              <w:spacing w:before="4"/>
            </w:pPr>
            <w:r>
              <w:t>7 de enero 2024</w:t>
            </w:r>
          </w:p>
        </w:tc>
        <w:tc>
          <w:tcPr>
            <w:tcW w:w="1615" w:type="dxa"/>
          </w:tcPr>
          <w:p w14:paraId="7C3C07DE" w14:textId="6496159F" w:rsidR="00371492" w:rsidRPr="00F736BA" w:rsidRDefault="00371492" w:rsidP="00371492">
            <w:pPr>
              <w:pStyle w:val="Textoindependiente"/>
              <w:spacing w:before="4"/>
            </w:pPr>
            <w:r>
              <w:t>29 de noviembre 2024</w:t>
            </w:r>
          </w:p>
        </w:tc>
      </w:tr>
      <w:tr w:rsidR="00371492" w14:paraId="6A1CC1B5" w14:textId="77777777" w:rsidTr="00186485">
        <w:trPr>
          <w:trHeight w:val="508"/>
        </w:trPr>
        <w:tc>
          <w:tcPr>
            <w:tcW w:w="2257" w:type="dxa"/>
          </w:tcPr>
          <w:p w14:paraId="158B3A2D" w14:textId="76E05E71" w:rsidR="00371492" w:rsidRDefault="00371492" w:rsidP="00371492">
            <w:pPr>
              <w:pStyle w:val="Textoindependiente"/>
              <w:spacing w:before="4"/>
            </w:pPr>
            <w:r>
              <w:t>Fortalecer la calidad del equipo de trabajo mediante la planificación y desarrollo de actividades que promuevan el bienestar y el desarrollo integral del talento humano.</w:t>
            </w:r>
          </w:p>
        </w:tc>
        <w:tc>
          <w:tcPr>
            <w:tcW w:w="2065" w:type="dxa"/>
          </w:tcPr>
          <w:p w14:paraId="19439822" w14:textId="6E7EBA10" w:rsidR="00371492" w:rsidRPr="00F736BA" w:rsidRDefault="00371492" w:rsidP="00371492">
            <w:pPr>
              <w:pStyle w:val="Textoindependiente"/>
              <w:spacing w:before="4"/>
            </w:pPr>
            <w:r>
              <w:t>Que el 90% de los componentes</w:t>
            </w:r>
            <w:r>
              <w:rPr>
                <w:spacing w:val="-59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proceso</w:t>
            </w:r>
            <w:r>
              <w:rPr>
                <w:spacing w:val="1"/>
              </w:rPr>
              <w:t xml:space="preserve"> </w:t>
            </w:r>
            <w:r>
              <w:t>respondan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59"/>
              </w:rPr>
              <w:t xml:space="preserve"> </w:t>
            </w:r>
            <w:r>
              <w:t>bienestar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talento</w:t>
            </w:r>
            <w:r>
              <w:rPr>
                <w:spacing w:val="1"/>
              </w:rPr>
              <w:t xml:space="preserve"> </w:t>
            </w:r>
            <w:r>
              <w:t>humano</w:t>
            </w:r>
            <w:r>
              <w:rPr>
                <w:spacing w:val="1"/>
              </w:rPr>
              <w:t xml:space="preserve"> </w:t>
            </w:r>
            <w:r>
              <w:t>desde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planificación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59"/>
              </w:rPr>
              <w:t xml:space="preserve"> </w:t>
            </w:r>
            <w:r>
              <w:t>desarrollo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actividades</w:t>
            </w:r>
            <w:r>
              <w:rPr>
                <w:spacing w:val="1"/>
              </w:rPr>
              <w:t xml:space="preserve"> </w:t>
            </w:r>
            <w:r>
              <w:t>que</w:t>
            </w:r>
            <w:r>
              <w:rPr>
                <w:spacing w:val="1"/>
              </w:rPr>
              <w:t xml:space="preserve"> </w:t>
            </w:r>
            <w:r>
              <w:t>apunten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fortalecer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calidad</w:t>
            </w:r>
            <w:r>
              <w:rPr>
                <w:spacing w:val="-59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equipo de trabajo.</w:t>
            </w:r>
          </w:p>
        </w:tc>
        <w:tc>
          <w:tcPr>
            <w:tcW w:w="2376" w:type="dxa"/>
          </w:tcPr>
          <w:p w14:paraId="51300447" w14:textId="54AFAC9F" w:rsidR="00371492" w:rsidRPr="00F736BA" w:rsidRDefault="00371492" w:rsidP="00371492">
            <w:pPr>
              <w:pStyle w:val="Textoindependiente"/>
              <w:spacing w:before="4"/>
            </w:pPr>
            <w:r>
              <w:t>El 90% del talento humano participa en programas de capacitación y desarrollo personal anualmente.</w:t>
            </w:r>
          </w:p>
        </w:tc>
        <w:tc>
          <w:tcPr>
            <w:tcW w:w="2073" w:type="dxa"/>
          </w:tcPr>
          <w:p w14:paraId="3A20ECEA" w14:textId="2B235318" w:rsidR="00371492" w:rsidRPr="00F736BA" w:rsidRDefault="00371492" w:rsidP="00371492">
            <w:pPr>
              <w:pStyle w:val="Textoindependiente"/>
              <w:spacing w:before="4"/>
            </w:pPr>
            <w:r>
              <w:t>Diseñar un plan de capacitación y desarrollo profesional anual.</w:t>
            </w:r>
          </w:p>
        </w:tc>
        <w:tc>
          <w:tcPr>
            <w:tcW w:w="2310" w:type="dxa"/>
          </w:tcPr>
          <w:p w14:paraId="4B403561" w14:textId="629CB383" w:rsidR="00371492" w:rsidRDefault="00371492" w:rsidP="00371492">
            <w:pPr>
              <w:pStyle w:val="Textoindependiente"/>
              <w:spacing w:before="4"/>
            </w:pPr>
            <w:r>
              <w:t>Rectora y</w:t>
            </w:r>
          </w:p>
          <w:p w14:paraId="1C2D8DAC" w14:textId="2609D1DE" w:rsidR="00371492" w:rsidRPr="00F736BA" w:rsidRDefault="00371492" w:rsidP="00371492">
            <w:pPr>
              <w:pStyle w:val="Textoindependiente"/>
              <w:spacing w:before="4"/>
            </w:pPr>
            <w:r>
              <w:t>Profesionales expertos.</w:t>
            </w:r>
          </w:p>
        </w:tc>
        <w:tc>
          <w:tcPr>
            <w:tcW w:w="1814" w:type="dxa"/>
          </w:tcPr>
          <w:p w14:paraId="1AA0CFF6" w14:textId="583ADEED" w:rsidR="00371492" w:rsidRPr="00F736BA" w:rsidRDefault="00371492" w:rsidP="00371492">
            <w:pPr>
              <w:pStyle w:val="Textoindependiente"/>
              <w:spacing w:before="4"/>
            </w:pPr>
            <w:r>
              <w:t>7 de enero 2024</w:t>
            </w:r>
          </w:p>
        </w:tc>
        <w:tc>
          <w:tcPr>
            <w:tcW w:w="1615" w:type="dxa"/>
          </w:tcPr>
          <w:p w14:paraId="2656C6FE" w14:textId="2C992C5C" w:rsidR="00371492" w:rsidRPr="00F736BA" w:rsidRDefault="00371492" w:rsidP="00371492">
            <w:pPr>
              <w:pStyle w:val="Textoindependiente"/>
              <w:spacing w:before="4"/>
            </w:pPr>
            <w:r>
              <w:t>29 de noviembre 2024</w:t>
            </w:r>
          </w:p>
        </w:tc>
      </w:tr>
      <w:tr w:rsidR="00371492" w14:paraId="6E3EED72" w14:textId="77777777" w:rsidTr="00186485">
        <w:trPr>
          <w:trHeight w:val="508"/>
        </w:trPr>
        <w:tc>
          <w:tcPr>
            <w:tcW w:w="2257" w:type="dxa"/>
          </w:tcPr>
          <w:p w14:paraId="48891E4B" w14:textId="79067FFF" w:rsidR="00371492" w:rsidRDefault="00371492" w:rsidP="00371492">
            <w:pPr>
              <w:pStyle w:val="Textoindependiente"/>
              <w:spacing w:before="4"/>
            </w:pPr>
            <w:r>
              <w:t>Lograr que los componentes del presupuesto anual estén alineados con los planes estratégicos institucionales, asegurando que cada gasto y recurso asignado respalde las metas y objetivos establecidos en el plan educativo.</w:t>
            </w:r>
          </w:p>
        </w:tc>
        <w:tc>
          <w:tcPr>
            <w:tcW w:w="2065" w:type="dxa"/>
          </w:tcPr>
          <w:p w14:paraId="4F5C03E7" w14:textId="709167F8" w:rsidR="00371492" w:rsidRPr="00F736BA" w:rsidRDefault="00371492" w:rsidP="00371492">
            <w:pPr>
              <w:pStyle w:val="Textoindependiente"/>
              <w:spacing w:before="4"/>
            </w:pPr>
            <w:r>
              <w:t>Que el 85% de los componentes</w:t>
            </w:r>
            <w:r>
              <w:rPr>
                <w:spacing w:val="-59"/>
              </w:rPr>
              <w:t xml:space="preserve"> </w:t>
            </w:r>
            <w:r>
              <w:t>demuestren la coherencia, la</w:t>
            </w:r>
            <w:r>
              <w:rPr>
                <w:spacing w:val="1"/>
              </w:rPr>
              <w:t xml:space="preserve"> </w:t>
            </w:r>
            <w:r>
              <w:t>transparencia y la evidencia</w:t>
            </w:r>
            <w:r>
              <w:rPr>
                <w:spacing w:val="1"/>
              </w:rPr>
              <w:t xml:space="preserve"> </w:t>
            </w:r>
            <w:r>
              <w:t>financiera</w:t>
            </w:r>
            <w:r>
              <w:rPr>
                <w:spacing w:val="4"/>
              </w:rPr>
              <w:t xml:space="preserve"> </w:t>
            </w:r>
            <w:r>
              <w:t>del</w:t>
            </w:r>
            <w:r>
              <w:rPr>
                <w:spacing w:val="4"/>
              </w:rPr>
              <w:t xml:space="preserve"> </w:t>
            </w:r>
            <w:r>
              <w:t>presupuesto</w:t>
            </w:r>
            <w:r>
              <w:rPr>
                <w:spacing w:val="1"/>
              </w:rPr>
              <w:t xml:space="preserve"> </w:t>
            </w:r>
            <w:r>
              <w:t>anual.</w:t>
            </w:r>
          </w:p>
        </w:tc>
        <w:tc>
          <w:tcPr>
            <w:tcW w:w="2376" w:type="dxa"/>
          </w:tcPr>
          <w:p w14:paraId="180E9AE6" w14:textId="212A8D17" w:rsidR="00371492" w:rsidRPr="00F736BA" w:rsidRDefault="00371492" w:rsidP="00371492">
            <w:pPr>
              <w:pStyle w:val="Textoindependiente"/>
              <w:spacing w:before="4"/>
            </w:pPr>
            <w:r>
              <w:t>Que el 85% de los componentes del presupuesto estén claramente alineados con las metas y los objetivos de los planes estratégicos institucionales.</w:t>
            </w:r>
          </w:p>
        </w:tc>
        <w:tc>
          <w:tcPr>
            <w:tcW w:w="2073" w:type="dxa"/>
          </w:tcPr>
          <w:p w14:paraId="03592534" w14:textId="68858DDC" w:rsidR="00371492" w:rsidRPr="00F736BA" w:rsidRDefault="00371492" w:rsidP="00371492">
            <w:pPr>
              <w:pStyle w:val="Textoindependiente"/>
              <w:spacing w:before="4"/>
            </w:pPr>
            <w:r>
              <w:t>Realizar una revisión exhaustiva de los planes estratégicos institucionales para identificar claramente las metas y los objetivos. Esto servirá como base para la alineación presupuestaria.</w:t>
            </w:r>
          </w:p>
        </w:tc>
        <w:tc>
          <w:tcPr>
            <w:tcW w:w="2310" w:type="dxa"/>
          </w:tcPr>
          <w:p w14:paraId="2A69F8EC" w14:textId="57E6CB55" w:rsidR="00371492" w:rsidRDefault="00371492" w:rsidP="00371492">
            <w:pPr>
              <w:pStyle w:val="Textoindependiente"/>
              <w:spacing w:before="4"/>
            </w:pPr>
            <w:r>
              <w:t>Rectora y</w:t>
            </w:r>
          </w:p>
          <w:p w14:paraId="0DF4DF7C" w14:textId="7067C468" w:rsidR="00371492" w:rsidRPr="00F736BA" w:rsidRDefault="00371492" w:rsidP="00371492">
            <w:pPr>
              <w:pStyle w:val="Textoindependiente"/>
              <w:spacing w:before="4"/>
            </w:pPr>
            <w:r>
              <w:t xml:space="preserve">Gestión administrativa y financiera </w:t>
            </w:r>
          </w:p>
        </w:tc>
        <w:tc>
          <w:tcPr>
            <w:tcW w:w="1814" w:type="dxa"/>
          </w:tcPr>
          <w:p w14:paraId="062E563E" w14:textId="4B987C88" w:rsidR="00371492" w:rsidRPr="00F736BA" w:rsidRDefault="00371492" w:rsidP="00371492">
            <w:pPr>
              <w:pStyle w:val="Textoindependiente"/>
              <w:spacing w:before="4"/>
            </w:pPr>
            <w:r>
              <w:t>7 de enero 2024</w:t>
            </w:r>
          </w:p>
        </w:tc>
        <w:tc>
          <w:tcPr>
            <w:tcW w:w="1615" w:type="dxa"/>
          </w:tcPr>
          <w:p w14:paraId="3AAF32DC" w14:textId="33EE41DA" w:rsidR="00371492" w:rsidRPr="00F736BA" w:rsidRDefault="00371492" w:rsidP="00371492">
            <w:pPr>
              <w:pStyle w:val="Textoindependiente"/>
              <w:spacing w:before="4"/>
            </w:pPr>
            <w:r>
              <w:t>29 de noviembre 2024</w:t>
            </w:r>
          </w:p>
        </w:tc>
      </w:tr>
    </w:tbl>
    <w:p w14:paraId="56E9C759" w14:textId="77777777" w:rsidR="0051498A" w:rsidRDefault="0051498A">
      <w:pPr>
        <w:pStyle w:val="Textoindependiente"/>
        <w:spacing w:before="4"/>
        <w:rPr>
          <w:sz w:val="17"/>
        </w:rPr>
      </w:pPr>
    </w:p>
    <w:sectPr w:rsidR="0051498A">
      <w:headerReference w:type="default" r:id="rId8"/>
      <w:pgSz w:w="15840" w:h="12240" w:orient="landscape"/>
      <w:pgMar w:top="1740" w:right="980" w:bottom="280" w:left="340" w:header="2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FD0D" w14:textId="77777777" w:rsidR="000A572D" w:rsidRDefault="000A572D">
      <w:r>
        <w:separator/>
      </w:r>
    </w:p>
  </w:endnote>
  <w:endnote w:type="continuationSeparator" w:id="0">
    <w:p w14:paraId="0D6E6213" w14:textId="77777777" w:rsidR="000A572D" w:rsidRDefault="000A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CB17" w14:textId="77777777" w:rsidR="000A572D" w:rsidRDefault="000A572D">
      <w:r>
        <w:separator/>
      </w:r>
    </w:p>
  </w:footnote>
  <w:footnote w:type="continuationSeparator" w:id="0">
    <w:p w14:paraId="4C012768" w14:textId="77777777" w:rsidR="000A572D" w:rsidRDefault="000A5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6927" w14:textId="77777777" w:rsidR="00DD6C5D" w:rsidRDefault="00DD6C5D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487157248" behindDoc="1" locked="0" layoutInCell="1" allowOverlap="1" wp14:anchorId="1A76769D" wp14:editId="4DB11C08">
              <wp:simplePos x="0" y="0"/>
              <wp:positionH relativeFrom="page">
                <wp:posOffset>361950</wp:posOffset>
              </wp:positionH>
              <wp:positionV relativeFrom="page">
                <wp:posOffset>130175</wp:posOffset>
              </wp:positionV>
              <wp:extent cx="9182100" cy="523875"/>
              <wp:effectExtent l="0" t="0" r="0" b="0"/>
              <wp:wrapNone/>
              <wp:docPr id="167310811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82100" cy="523875"/>
                        <a:chOff x="0" y="0"/>
                        <a:chExt cx="9182100" cy="523875"/>
                      </a:xfrm>
                    </wpg:grpSpPr>
                    <pic:pic xmlns:pic="http://schemas.openxmlformats.org/drawingml/2006/picture">
                      <pic:nvPicPr>
                        <pic:cNvPr id="242225041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9850"/>
                          <a:ext cx="9182100" cy="438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39583502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42129" y="0"/>
                          <a:ext cx="581025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63FF453" id="Group 1" o:spid="_x0000_s1026" style="position:absolute;margin-left:28.5pt;margin-top:10.25pt;width:723pt;height:41.25pt;z-index:-16159232;mso-wrap-distance-left:0;mso-wrap-distance-right:0;mso-position-horizontal-relative:page;mso-position-vertical-relative:page" coordsize="91821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698;width:9182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">
                <v:imagedata r:id="rId3" o:title=""/>
              </v:shape>
              <v:shape id="Image 3" o:spid="_x0000_s1028" type="#_x0000_t75" style="position:absolute;left:43421;width:58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158272" behindDoc="1" locked="0" layoutInCell="1" allowOverlap="1" wp14:anchorId="1E8D4530" wp14:editId="2CA3F398">
              <wp:simplePos x="0" y="0"/>
              <wp:positionH relativeFrom="page">
                <wp:posOffset>3392588</wp:posOffset>
              </wp:positionH>
              <wp:positionV relativeFrom="page">
                <wp:posOffset>684110</wp:posOffset>
              </wp:positionV>
              <wp:extent cx="3244215" cy="446405"/>
              <wp:effectExtent l="0" t="0" r="0" b="0"/>
              <wp:wrapNone/>
              <wp:docPr id="142075416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215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57B531" w14:textId="77777777" w:rsidR="00DD6C5D" w:rsidRDefault="00DD6C5D">
                          <w:pPr>
                            <w:spacing w:before="14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REMEDIOS</w:t>
                          </w:r>
                        </w:p>
                        <w:p w14:paraId="4BCF2212" w14:textId="77777777" w:rsidR="00DD6C5D" w:rsidRDefault="00DD6C5D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</w:p>
                        <w:p w14:paraId="645ADD63" w14:textId="77777777" w:rsidR="00DD6C5D" w:rsidRDefault="00DD6C5D">
                          <w:pPr>
                            <w:ind w:left="60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CÓDIGO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DANE: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205604001014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811043628-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8D453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67.15pt;margin-top:53.85pt;width:255.45pt;height:35.15pt;z-index:-161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" filled="f" stroked="f">
              <v:textbox inset="0,0,0,0">
                <w:txbxContent>
                  <w:p w14:paraId="7C57B531" w14:textId="77777777" w:rsidR="00DD6C5D" w:rsidRDefault="00DD6C5D">
                    <w:pPr>
                      <w:spacing w:before="14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REMEDIOS</w:t>
                    </w:r>
                  </w:p>
                  <w:p w14:paraId="4BCF2212" w14:textId="77777777" w:rsidR="00DD6C5D" w:rsidRDefault="00DD6C5D">
                    <w:pPr>
                      <w:spacing w:before="1"/>
                      <w:ind w:left="1" w:righ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VI</w:t>
                    </w:r>
                  </w:p>
                  <w:p w14:paraId="645ADD63" w14:textId="77777777" w:rsidR="00DD6C5D" w:rsidRDefault="00DD6C5D">
                    <w:pPr>
                      <w:ind w:left="60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CÓDIGO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DANE: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205604001014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811043628-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EAD1" w14:textId="77777777" w:rsidR="0051498A" w:rsidRDefault="00963F79">
    <w:pPr>
      <w:pStyle w:val="Textoindependiente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0" distR="0" simplePos="0" relativeHeight="487154688" behindDoc="1" locked="0" layoutInCell="1" allowOverlap="1" wp14:anchorId="47961D24" wp14:editId="64E8C54B">
              <wp:simplePos x="0" y="0"/>
              <wp:positionH relativeFrom="page">
                <wp:posOffset>361950</wp:posOffset>
              </wp:positionH>
              <wp:positionV relativeFrom="page">
                <wp:posOffset>130175</wp:posOffset>
              </wp:positionV>
              <wp:extent cx="9182100" cy="52387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182100" cy="523875"/>
                        <a:chOff x="0" y="0"/>
                        <a:chExt cx="9182100" cy="52387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69850"/>
                          <a:ext cx="9182100" cy="4381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42129" y="0"/>
                          <a:ext cx="581025" cy="523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367C62" id="Group 1" o:spid="_x0000_s1026" style="position:absolute;margin-left:28.5pt;margin-top:10.25pt;width:723pt;height:41.25pt;z-index:-16161792;mso-wrap-distance-left:0;mso-wrap-distance-right:0;mso-position-horizontal-relative:page;mso-position-vertical-relative:page" coordsize="91821,52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top:698;width:91821;height: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">
                <v:imagedata r:id="rId3" o:title=""/>
              </v:shape>
              <v:shape id="Image 3" o:spid="_x0000_s1028" type="#_x0000_t75" style="position:absolute;left:43421;width:5810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155200" behindDoc="1" locked="0" layoutInCell="1" allowOverlap="1" wp14:anchorId="50E5B892" wp14:editId="17E68937">
              <wp:simplePos x="0" y="0"/>
              <wp:positionH relativeFrom="page">
                <wp:posOffset>3392588</wp:posOffset>
              </wp:positionH>
              <wp:positionV relativeFrom="page">
                <wp:posOffset>684110</wp:posOffset>
              </wp:positionV>
              <wp:extent cx="3244215" cy="4464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44215" cy="446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AC419" w14:textId="77777777" w:rsidR="0051498A" w:rsidRDefault="00963F79">
                          <w:pPr>
                            <w:spacing w:before="14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REMEDIOS</w:t>
                          </w:r>
                        </w:p>
                        <w:p w14:paraId="3DB1A0A4" w14:textId="77777777" w:rsidR="0051498A" w:rsidRDefault="00963F79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4"/>
                            </w:rPr>
                            <w:t>VI</w:t>
                          </w:r>
                        </w:p>
                        <w:p w14:paraId="626C77D7" w14:textId="77777777" w:rsidR="0051498A" w:rsidRDefault="00963F79">
                          <w:pPr>
                            <w:ind w:left="60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CÓDIGO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DANE: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205604001014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Nit: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811043628-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5B89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7.15pt;margin-top:53.85pt;width:255.45pt;height:35.15pt;z-index:-1616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" filled="f" stroked="f">
              <v:textbox inset="0,0,0,0">
                <w:txbxContent>
                  <w:p w14:paraId="022AC419" w14:textId="77777777" w:rsidR="0051498A" w:rsidRDefault="00963F79">
                    <w:pPr>
                      <w:spacing w:before="14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REMEDIOS</w:t>
                    </w:r>
                  </w:p>
                  <w:p w14:paraId="3DB1A0A4" w14:textId="77777777" w:rsidR="0051498A" w:rsidRDefault="00963F79">
                    <w:pPr>
                      <w:spacing w:before="1"/>
                      <w:ind w:left="1" w:righ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"/>
                        <w:sz w:val="24"/>
                      </w:rPr>
                      <w:t>VI</w:t>
                    </w:r>
                  </w:p>
                  <w:p w14:paraId="626C77D7" w14:textId="77777777" w:rsidR="0051498A" w:rsidRDefault="00963F79">
                    <w:pPr>
                      <w:ind w:left="60" w:right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CÓDIGO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DANE: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205604001014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Nit: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811043628-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D6CB4"/>
    <w:multiLevelType w:val="hybridMultilevel"/>
    <w:tmpl w:val="7D6C1FF0"/>
    <w:lvl w:ilvl="0" w:tplc="79ECD15E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1" w15:restartNumberingAfterBreak="0">
    <w:nsid w:val="7CCF55B7"/>
    <w:multiLevelType w:val="hybridMultilevel"/>
    <w:tmpl w:val="3E54AFD0"/>
    <w:lvl w:ilvl="0" w:tplc="2DE29796">
      <w:start w:val="1"/>
      <w:numFmt w:val="bullet"/>
      <w:lvlText w:val="-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2841D8">
      <w:start w:val="1"/>
      <w:numFmt w:val="bullet"/>
      <w:lvlText w:val="o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5AD556">
      <w:start w:val="1"/>
      <w:numFmt w:val="bullet"/>
      <w:lvlText w:val="▪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783032">
      <w:start w:val="1"/>
      <w:numFmt w:val="bullet"/>
      <w:lvlText w:val="•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E1E2E">
      <w:start w:val="1"/>
      <w:numFmt w:val="bullet"/>
      <w:lvlText w:val="o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949E0A">
      <w:start w:val="1"/>
      <w:numFmt w:val="bullet"/>
      <w:lvlText w:val="▪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2A54">
      <w:start w:val="1"/>
      <w:numFmt w:val="bullet"/>
      <w:lvlText w:val="•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EEA516">
      <w:start w:val="1"/>
      <w:numFmt w:val="bullet"/>
      <w:lvlText w:val="o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3CE73E">
      <w:start w:val="1"/>
      <w:numFmt w:val="bullet"/>
      <w:lvlText w:val="▪"/>
      <w:lvlJc w:val="left"/>
      <w:pPr>
        <w:ind w:left="7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8899004">
    <w:abstractNumId w:val="0"/>
  </w:num>
  <w:num w:numId="2" w16cid:durableId="1388530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98A"/>
    <w:rsid w:val="00005CA7"/>
    <w:rsid w:val="00006E20"/>
    <w:rsid w:val="000304A0"/>
    <w:rsid w:val="000828E5"/>
    <w:rsid w:val="0008679A"/>
    <w:rsid w:val="000A572D"/>
    <w:rsid w:val="000E4187"/>
    <w:rsid w:val="000F1863"/>
    <w:rsid w:val="00175BD7"/>
    <w:rsid w:val="00186485"/>
    <w:rsid w:val="001A6A11"/>
    <w:rsid w:val="001C3582"/>
    <w:rsid w:val="001C7FDD"/>
    <w:rsid w:val="001E4990"/>
    <w:rsid w:val="00285266"/>
    <w:rsid w:val="0029593A"/>
    <w:rsid w:val="002B48D5"/>
    <w:rsid w:val="002C1F03"/>
    <w:rsid w:val="00365A17"/>
    <w:rsid w:val="003665EA"/>
    <w:rsid w:val="00371492"/>
    <w:rsid w:val="003858A2"/>
    <w:rsid w:val="004018AA"/>
    <w:rsid w:val="004165DC"/>
    <w:rsid w:val="00432080"/>
    <w:rsid w:val="00441ABF"/>
    <w:rsid w:val="004A562B"/>
    <w:rsid w:val="004D0322"/>
    <w:rsid w:val="004D1903"/>
    <w:rsid w:val="004D3F73"/>
    <w:rsid w:val="0051498A"/>
    <w:rsid w:val="00530266"/>
    <w:rsid w:val="005448DE"/>
    <w:rsid w:val="00550EE0"/>
    <w:rsid w:val="00571781"/>
    <w:rsid w:val="005E129F"/>
    <w:rsid w:val="005E4F27"/>
    <w:rsid w:val="005E7A52"/>
    <w:rsid w:val="00613AF1"/>
    <w:rsid w:val="006917E8"/>
    <w:rsid w:val="00707550"/>
    <w:rsid w:val="007373BB"/>
    <w:rsid w:val="00745ABD"/>
    <w:rsid w:val="007554DB"/>
    <w:rsid w:val="00795B5A"/>
    <w:rsid w:val="007A1F0F"/>
    <w:rsid w:val="007B211C"/>
    <w:rsid w:val="007B461D"/>
    <w:rsid w:val="00803B73"/>
    <w:rsid w:val="00863364"/>
    <w:rsid w:val="008D3FFB"/>
    <w:rsid w:val="009517EA"/>
    <w:rsid w:val="00963F79"/>
    <w:rsid w:val="0097566A"/>
    <w:rsid w:val="009E79B9"/>
    <w:rsid w:val="00A26205"/>
    <w:rsid w:val="00A7790D"/>
    <w:rsid w:val="00AC3CF9"/>
    <w:rsid w:val="00AF7DC1"/>
    <w:rsid w:val="00B7410C"/>
    <w:rsid w:val="00C20A16"/>
    <w:rsid w:val="00C20E78"/>
    <w:rsid w:val="00CA30BE"/>
    <w:rsid w:val="00CC0215"/>
    <w:rsid w:val="00D162AC"/>
    <w:rsid w:val="00D46214"/>
    <w:rsid w:val="00D55E27"/>
    <w:rsid w:val="00D7647D"/>
    <w:rsid w:val="00DA7936"/>
    <w:rsid w:val="00DD6C5D"/>
    <w:rsid w:val="00DE2141"/>
    <w:rsid w:val="00E02066"/>
    <w:rsid w:val="00E44900"/>
    <w:rsid w:val="00ED58E8"/>
    <w:rsid w:val="00F00886"/>
    <w:rsid w:val="00F736BA"/>
    <w:rsid w:val="00FD50FE"/>
    <w:rsid w:val="00FE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B409"/>
  <w15:docId w15:val="{059D6C46-300C-4F27-9346-EE0E68DB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spacing w:before="1"/>
      <w:ind w:left="1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44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F7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uiPriority w:val="9"/>
    <w:rsid w:val="00DD6C5D"/>
    <w:rPr>
      <w:rFonts w:ascii="Arial" w:eastAsia="Arial" w:hAnsi="Arial" w:cs="Arial"/>
      <w:b/>
      <w:bCs/>
      <w:sz w:val="24"/>
      <w:szCs w:val="24"/>
      <w:lang w:val="es-ES"/>
    </w:rPr>
  </w:style>
  <w:style w:type="table" w:customStyle="1" w:styleId="TableGrid">
    <w:name w:val="TableGrid"/>
    <w:rsid w:val="00DD6C5D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1975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Robinson andres Giraldo Agudelo</cp:lastModifiedBy>
  <cp:revision>39</cp:revision>
  <dcterms:created xsi:type="dcterms:W3CDTF">2024-11-28T16:03:00Z</dcterms:created>
  <dcterms:modified xsi:type="dcterms:W3CDTF">2025-12-02T15:20:00Z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2024-11-25T00:00:00Z</vt:filetime>
  </property>
</Properties>
</file>